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D43E51" w14:textId="612133DE" w:rsidR="003E1083" w:rsidRDefault="009A2C93" w:rsidP="00923B84">
      <w:pPr>
        <w:spacing w:line="240" w:lineRule="auto"/>
        <w:ind w:right="-442"/>
        <w:jc w:val="both"/>
        <w:rPr>
          <w:rFonts w:ascii="Arial" w:hAnsi="Arial" w:cs="Arial"/>
          <w:color w:val="000000"/>
          <w:sz w:val="20"/>
          <w:szCs w:val="20"/>
        </w:rPr>
      </w:pPr>
      <w:r w:rsidRPr="003874FE">
        <w:rPr>
          <w:rFonts w:ascii="Arial" w:hAnsi="Arial" w:cs="Arial"/>
          <w:b/>
          <w:sz w:val="20"/>
          <w:szCs w:val="20"/>
        </w:rPr>
        <w:t>Present:</w:t>
      </w:r>
      <w:r w:rsidR="00505402">
        <w:rPr>
          <w:rFonts w:ascii="Arial" w:hAnsi="Arial" w:cs="Arial"/>
          <w:sz w:val="20"/>
          <w:szCs w:val="20"/>
        </w:rPr>
        <w:t xml:space="preserve"> Cllrs </w:t>
      </w:r>
      <w:r w:rsidR="00D5445E">
        <w:rPr>
          <w:rFonts w:ascii="Arial" w:hAnsi="Arial" w:cs="Arial"/>
          <w:sz w:val="20"/>
          <w:szCs w:val="20"/>
        </w:rPr>
        <w:t>Turner</w:t>
      </w:r>
      <w:r w:rsidR="00045E2C">
        <w:rPr>
          <w:rFonts w:ascii="Arial" w:hAnsi="Arial" w:cs="Arial"/>
          <w:color w:val="000000"/>
          <w:sz w:val="20"/>
          <w:szCs w:val="20"/>
        </w:rPr>
        <w:t>,</w:t>
      </w:r>
      <w:r w:rsidR="0072630E">
        <w:rPr>
          <w:rFonts w:ascii="Arial" w:hAnsi="Arial" w:cs="Arial"/>
          <w:color w:val="000000"/>
          <w:sz w:val="20"/>
          <w:szCs w:val="20"/>
        </w:rPr>
        <w:t xml:space="preserve"> </w:t>
      </w:r>
      <w:r w:rsidR="00B414D5">
        <w:rPr>
          <w:rFonts w:ascii="Arial" w:hAnsi="Arial" w:cs="Arial"/>
          <w:color w:val="000000"/>
          <w:sz w:val="20"/>
          <w:szCs w:val="20"/>
        </w:rPr>
        <w:t>Tucker</w:t>
      </w:r>
      <w:r w:rsidR="00B414D5">
        <w:rPr>
          <w:rFonts w:ascii="Arial" w:hAnsi="Arial" w:cs="Arial"/>
          <w:sz w:val="20"/>
          <w:szCs w:val="20"/>
        </w:rPr>
        <w:t>,</w:t>
      </w:r>
      <w:r w:rsidR="004C4D98">
        <w:rPr>
          <w:rFonts w:ascii="Arial" w:hAnsi="Arial" w:cs="Arial"/>
          <w:color w:val="000000"/>
          <w:sz w:val="20"/>
          <w:szCs w:val="20"/>
        </w:rPr>
        <w:t xml:space="preserve"> </w:t>
      </w:r>
      <w:r w:rsidR="00391CC9">
        <w:rPr>
          <w:rFonts w:ascii="Arial" w:hAnsi="Arial" w:cs="Arial"/>
          <w:sz w:val="20"/>
          <w:szCs w:val="20"/>
        </w:rPr>
        <w:t>Hobbs,</w:t>
      </w:r>
      <w:r w:rsidR="00391CC9">
        <w:rPr>
          <w:rFonts w:ascii="Arial" w:hAnsi="Arial" w:cs="Arial"/>
          <w:color w:val="000000"/>
          <w:sz w:val="20"/>
          <w:szCs w:val="20"/>
        </w:rPr>
        <w:t xml:space="preserve"> </w:t>
      </w:r>
      <w:r w:rsidR="00391CC9" w:rsidRPr="00F54D8A">
        <w:rPr>
          <w:rFonts w:ascii="Arial" w:hAnsi="Arial" w:cs="Arial"/>
          <w:bCs/>
          <w:color w:val="000000"/>
          <w:sz w:val="20"/>
          <w:szCs w:val="20"/>
        </w:rPr>
        <w:t>C</w:t>
      </w:r>
      <w:r w:rsidR="00391CC9">
        <w:rPr>
          <w:rFonts w:ascii="Arial" w:hAnsi="Arial" w:cs="Arial"/>
          <w:color w:val="000000"/>
          <w:sz w:val="20"/>
          <w:szCs w:val="20"/>
        </w:rPr>
        <w:t>harman</w:t>
      </w:r>
      <w:r w:rsidR="001A5E46">
        <w:rPr>
          <w:rFonts w:ascii="Arial" w:hAnsi="Arial" w:cs="Arial"/>
          <w:color w:val="000000"/>
          <w:sz w:val="20"/>
          <w:szCs w:val="20"/>
        </w:rPr>
        <w:t>,</w:t>
      </w:r>
      <w:r w:rsidR="00391CC9">
        <w:rPr>
          <w:rFonts w:ascii="Arial" w:hAnsi="Arial" w:cs="Arial"/>
          <w:color w:val="000000"/>
          <w:sz w:val="20"/>
          <w:szCs w:val="20"/>
        </w:rPr>
        <w:t xml:space="preserve"> </w:t>
      </w:r>
      <w:r w:rsidR="002F0029">
        <w:rPr>
          <w:rFonts w:ascii="Arial" w:hAnsi="Arial" w:cs="Arial"/>
          <w:sz w:val="20"/>
          <w:szCs w:val="20"/>
        </w:rPr>
        <w:t>Cox,</w:t>
      </w:r>
      <w:r w:rsidR="002F0029" w:rsidRPr="00F54D8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F0029">
        <w:rPr>
          <w:rFonts w:ascii="Arial" w:hAnsi="Arial" w:cs="Arial"/>
          <w:bCs/>
          <w:color w:val="000000"/>
          <w:sz w:val="20"/>
          <w:szCs w:val="20"/>
        </w:rPr>
        <w:t>Love</w:t>
      </w:r>
      <w:r w:rsidR="00227006">
        <w:rPr>
          <w:rFonts w:ascii="Arial" w:hAnsi="Arial" w:cs="Arial"/>
          <w:bCs/>
          <w:color w:val="000000"/>
          <w:sz w:val="20"/>
          <w:szCs w:val="20"/>
        </w:rPr>
        <w:t>l</w:t>
      </w:r>
      <w:r w:rsidR="002F0029">
        <w:rPr>
          <w:rFonts w:ascii="Arial" w:hAnsi="Arial" w:cs="Arial"/>
          <w:bCs/>
          <w:color w:val="000000"/>
          <w:sz w:val="20"/>
          <w:szCs w:val="20"/>
        </w:rPr>
        <w:t>l</w:t>
      </w:r>
      <w:r w:rsidR="001A5E46">
        <w:rPr>
          <w:rFonts w:ascii="Arial" w:hAnsi="Arial" w:cs="Arial"/>
          <w:bCs/>
          <w:color w:val="000000"/>
          <w:sz w:val="20"/>
          <w:szCs w:val="20"/>
        </w:rPr>
        <w:t>,</w:t>
      </w:r>
      <w:r w:rsidR="002F0029">
        <w:rPr>
          <w:rFonts w:ascii="Arial" w:hAnsi="Arial" w:cs="Arial"/>
          <w:color w:val="000000"/>
          <w:sz w:val="20"/>
          <w:szCs w:val="20"/>
        </w:rPr>
        <w:t xml:space="preserve"> </w:t>
      </w:r>
      <w:r w:rsidR="001A5E46">
        <w:rPr>
          <w:rFonts w:ascii="Arial" w:hAnsi="Arial" w:cs="Arial"/>
          <w:color w:val="000000"/>
          <w:sz w:val="20"/>
          <w:szCs w:val="20"/>
        </w:rPr>
        <w:t xml:space="preserve">District Cllr Rogers </w:t>
      </w:r>
      <w:r w:rsidR="005E2877">
        <w:rPr>
          <w:rFonts w:ascii="Arial" w:hAnsi="Arial" w:cs="Arial"/>
          <w:color w:val="000000"/>
          <w:sz w:val="20"/>
          <w:szCs w:val="20"/>
        </w:rPr>
        <w:t xml:space="preserve">and </w:t>
      </w:r>
      <w:r w:rsidR="00341725">
        <w:rPr>
          <w:rFonts w:ascii="Arial" w:hAnsi="Arial" w:cs="Arial"/>
          <w:color w:val="000000"/>
          <w:sz w:val="20"/>
          <w:szCs w:val="20"/>
        </w:rPr>
        <w:t>Mr Best,</w:t>
      </w:r>
      <w:r w:rsidR="00AA2A9A">
        <w:rPr>
          <w:rFonts w:ascii="Arial" w:hAnsi="Arial" w:cs="Arial"/>
          <w:color w:val="000000"/>
          <w:sz w:val="20"/>
          <w:szCs w:val="20"/>
        </w:rPr>
        <w:t xml:space="preserve"> </w:t>
      </w:r>
      <w:r w:rsidR="005E108C">
        <w:rPr>
          <w:rFonts w:ascii="Arial" w:hAnsi="Arial" w:cs="Arial"/>
          <w:color w:val="000000"/>
          <w:sz w:val="20"/>
          <w:szCs w:val="20"/>
        </w:rPr>
        <w:t>(Parish Cler</w:t>
      </w:r>
      <w:r w:rsidR="001C245C">
        <w:rPr>
          <w:rFonts w:ascii="Arial" w:hAnsi="Arial" w:cs="Arial"/>
          <w:color w:val="000000"/>
          <w:sz w:val="20"/>
          <w:szCs w:val="20"/>
        </w:rPr>
        <w:t>k</w:t>
      </w:r>
      <w:r w:rsidR="005E108C">
        <w:rPr>
          <w:rFonts w:ascii="Arial" w:hAnsi="Arial" w:cs="Arial"/>
          <w:color w:val="000000"/>
          <w:sz w:val="20"/>
          <w:szCs w:val="20"/>
        </w:rPr>
        <w:t xml:space="preserve"> and Responsible Financia</w:t>
      </w:r>
      <w:r w:rsidR="00B54A3E">
        <w:rPr>
          <w:rFonts w:ascii="Arial" w:hAnsi="Arial" w:cs="Arial"/>
          <w:color w:val="000000"/>
          <w:sz w:val="20"/>
          <w:szCs w:val="20"/>
        </w:rPr>
        <w:t>l Officer</w:t>
      </w:r>
      <w:r w:rsidR="002C18B3">
        <w:rPr>
          <w:rFonts w:ascii="Arial" w:hAnsi="Arial" w:cs="Arial"/>
          <w:color w:val="000000"/>
          <w:sz w:val="20"/>
          <w:szCs w:val="20"/>
        </w:rPr>
        <w:t>)</w:t>
      </w:r>
      <w:r w:rsidR="00C1411B">
        <w:rPr>
          <w:rFonts w:ascii="Arial" w:hAnsi="Arial" w:cs="Arial"/>
          <w:color w:val="000000"/>
          <w:sz w:val="20"/>
          <w:szCs w:val="20"/>
        </w:rPr>
        <w:t>.</w:t>
      </w:r>
      <w:r w:rsidR="00B54A3E">
        <w:rPr>
          <w:rFonts w:ascii="Arial" w:hAnsi="Arial" w:cs="Arial"/>
          <w:color w:val="000000"/>
          <w:sz w:val="20"/>
          <w:szCs w:val="20"/>
        </w:rPr>
        <w:t xml:space="preserve"> </w:t>
      </w:r>
      <w:r w:rsidR="0034382A">
        <w:rPr>
          <w:rFonts w:ascii="Arial" w:hAnsi="Arial" w:cs="Arial"/>
          <w:color w:val="000000"/>
          <w:sz w:val="20"/>
          <w:szCs w:val="20"/>
        </w:rPr>
        <w:t>F</w:t>
      </w:r>
      <w:r w:rsidR="00CC613E">
        <w:rPr>
          <w:rFonts w:ascii="Arial" w:hAnsi="Arial" w:cs="Arial"/>
          <w:color w:val="000000"/>
          <w:sz w:val="20"/>
          <w:szCs w:val="20"/>
        </w:rPr>
        <w:t>ive</w:t>
      </w:r>
      <w:r w:rsidR="00E83F0D">
        <w:rPr>
          <w:rFonts w:ascii="Arial" w:hAnsi="Arial" w:cs="Arial"/>
          <w:color w:val="000000"/>
          <w:sz w:val="20"/>
          <w:szCs w:val="20"/>
        </w:rPr>
        <w:t xml:space="preserve"> </w:t>
      </w:r>
      <w:r w:rsidR="00B628F2">
        <w:rPr>
          <w:rFonts w:ascii="Arial" w:hAnsi="Arial" w:cs="Arial"/>
          <w:color w:val="000000"/>
          <w:sz w:val="20"/>
          <w:szCs w:val="20"/>
        </w:rPr>
        <w:t>member</w:t>
      </w:r>
      <w:r w:rsidR="004637DC">
        <w:rPr>
          <w:rFonts w:ascii="Arial" w:hAnsi="Arial" w:cs="Arial"/>
          <w:color w:val="000000"/>
          <w:sz w:val="20"/>
          <w:szCs w:val="20"/>
        </w:rPr>
        <w:t>s</w:t>
      </w:r>
      <w:r w:rsidR="00B628F2">
        <w:rPr>
          <w:rFonts w:ascii="Arial" w:hAnsi="Arial" w:cs="Arial"/>
          <w:color w:val="000000"/>
          <w:sz w:val="20"/>
          <w:szCs w:val="20"/>
        </w:rPr>
        <w:t xml:space="preserve"> </w:t>
      </w:r>
      <w:r w:rsidR="00B54A3E">
        <w:rPr>
          <w:rFonts w:ascii="Arial" w:hAnsi="Arial" w:cs="Arial"/>
          <w:color w:val="000000"/>
          <w:sz w:val="20"/>
          <w:szCs w:val="20"/>
        </w:rPr>
        <w:t>of the public attended the meeting.</w:t>
      </w:r>
      <w:r w:rsidR="00A8673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967AD01" w14:textId="5850F668" w:rsidR="00923B84" w:rsidRDefault="00923B84" w:rsidP="00923B84">
      <w:pPr>
        <w:spacing w:line="240" w:lineRule="auto"/>
        <w:ind w:right="-44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Apologies for absence:</w:t>
      </w:r>
      <w:r w:rsidR="00AA2A9A">
        <w:rPr>
          <w:rFonts w:ascii="Arial" w:hAnsi="Arial" w:cs="Arial"/>
          <w:color w:val="000000"/>
          <w:sz w:val="20"/>
          <w:szCs w:val="20"/>
        </w:rPr>
        <w:t xml:space="preserve"> </w:t>
      </w:r>
      <w:r w:rsidR="00290039">
        <w:rPr>
          <w:rFonts w:ascii="Arial" w:hAnsi="Arial" w:cs="Arial"/>
          <w:color w:val="000000"/>
          <w:sz w:val="20"/>
          <w:szCs w:val="20"/>
        </w:rPr>
        <w:t>County Cllr Fatemian</w:t>
      </w: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913"/>
      </w:tblGrid>
      <w:tr w:rsidR="00036756" w:rsidRPr="00154334" w14:paraId="37592027" w14:textId="77777777" w:rsidTr="0036734F">
        <w:trPr>
          <w:trHeight w:val="413"/>
        </w:trPr>
        <w:tc>
          <w:tcPr>
            <w:tcW w:w="1242" w:type="dxa"/>
          </w:tcPr>
          <w:p w14:paraId="1441756A" w14:textId="4E7A2F15" w:rsidR="00036756" w:rsidRDefault="001C5D07" w:rsidP="00154334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A6FA1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CB0BA7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8913" w:type="dxa"/>
          </w:tcPr>
          <w:p w14:paraId="2E420F7E" w14:textId="4180B9D4" w:rsidR="00036756" w:rsidRPr="00154334" w:rsidRDefault="00C750F9" w:rsidP="00BE27BA">
            <w:pPr>
              <w:pStyle w:val="NormalWeb"/>
              <w:spacing w:before="0" w:beforeAutospacing="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54334">
              <w:rPr>
                <w:rFonts w:ascii="Arial" w:hAnsi="Arial" w:cs="Arial"/>
                <w:b/>
                <w:sz w:val="20"/>
                <w:szCs w:val="20"/>
              </w:rPr>
              <w:t>Declarations of Interest</w:t>
            </w:r>
            <w:r w:rsidRPr="00154334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None</w:t>
            </w:r>
          </w:p>
        </w:tc>
      </w:tr>
      <w:tr w:rsidR="009A2C93" w:rsidRPr="00154334" w14:paraId="380B2C27" w14:textId="77777777" w:rsidTr="0036734F">
        <w:trPr>
          <w:trHeight w:val="413"/>
        </w:trPr>
        <w:tc>
          <w:tcPr>
            <w:tcW w:w="1242" w:type="dxa"/>
          </w:tcPr>
          <w:p w14:paraId="5A1B6DBE" w14:textId="27D1C5F8" w:rsidR="009A2C93" w:rsidRPr="00154334" w:rsidRDefault="00B922A0" w:rsidP="00154334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A6FA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B748B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A78CE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CB0BA7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8913" w:type="dxa"/>
          </w:tcPr>
          <w:p w14:paraId="694DFDD8" w14:textId="54DEE5CB" w:rsidR="00A44DC5" w:rsidRDefault="009A2C93" w:rsidP="00E77571">
            <w:pPr>
              <w:pStyle w:val="NormalWeb"/>
              <w:spacing w:before="0" w:beforeAutospacing="0" w:after="0"/>
              <w:jc w:val="both"/>
              <w:rPr>
                <w:rFonts w:ascii="Arial" w:hAnsi="Arial" w:cs="Arial"/>
                <w:sz w:val="20"/>
              </w:rPr>
            </w:pPr>
            <w:r w:rsidRPr="00154334">
              <w:rPr>
                <w:rFonts w:ascii="Arial" w:hAnsi="Arial" w:cs="Arial"/>
                <w:b/>
                <w:sz w:val="20"/>
              </w:rPr>
              <w:t>Minutes of the last meeting:</w:t>
            </w:r>
            <w:r w:rsidR="00B56439" w:rsidRPr="00154334">
              <w:rPr>
                <w:rFonts w:ascii="Arial" w:hAnsi="Arial" w:cs="Arial"/>
                <w:b/>
                <w:sz w:val="20"/>
              </w:rPr>
              <w:t xml:space="preserve"> </w:t>
            </w:r>
            <w:r w:rsidR="00B56439" w:rsidRPr="00154334">
              <w:rPr>
                <w:rFonts w:ascii="Arial" w:hAnsi="Arial" w:cs="Arial"/>
                <w:sz w:val="20"/>
              </w:rPr>
              <w:t>It was</w:t>
            </w:r>
            <w:r w:rsidR="00B56439" w:rsidRPr="00154334">
              <w:rPr>
                <w:rFonts w:ascii="Arial" w:hAnsi="Arial" w:cs="Arial"/>
                <w:b/>
                <w:sz w:val="20"/>
              </w:rPr>
              <w:t xml:space="preserve"> RESOLVED </w:t>
            </w:r>
            <w:r w:rsidR="009552E4" w:rsidRPr="00154334">
              <w:rPr>
                <w:rFonts w:ascii="Arial" w:hAnsi="Arial" w:cs="Arial"/>
                <w:sz w:val="20"/>
              </w:rPr>
              <w:t xml:space="preserve">that the </w:t>
            </w:r>
            <w:r w:rsidRPr="00154334">
              <w:rPr>
                <w:rFonts w:ascii="Arial" w:hAnsi="Arial" w:cs="Arial"/>
                <w:sz w:val="20"/>
              </w:rPr>
              <w:t xml:space="preserve">minutes of </w:t>
            </w:r>
            <w:r w:rsidR="004F047D" w:rsidRPr="00154334">
              <w:rPr>
                <w:rFonts w:ascii="Arial" w:hAnsi="Arial" w:cs="Arial"/>
                <w:sz w:val="20"/>
              </w:rPr>
              <w:t xml:space="preserve">the </w:t>
            </w:r>
            <w:r w:rsidR="009552E4" w:rsidRPr="00154334">
              <w:rPr>
                <w:rFonts w:ascii="Arial" w:hAnsi="Arial" w:cs="Arial"/>
                <w:sz w:val="20"/>
              </w:rPr>
              <w:t>m</w:t>
            </w:r>
            <w:r w:rsidRPr="00154334">
              <w:rPr>
                <w:rFonts w:ascii="Arial" w:hAnsi="Arial" w:cs="Arial"/>
                <w:sz w:val="20"/>
              </w:rPr>
              <w:t xml:space="preserve">eeting </w:t>
            </w:r>
            <w:r w:rsidR="004F047D" w:rsidRPr="00154334">
              <w:rPr>
                <w:rFonts w:ascii="Arial" w:hAnsi="Arial" w:cs="Arial"/>
                <w:sz w:val="20"/>
              </w:rPr>
              <w:t xml:space="preserve">held </w:t>
            </w:r>
            <w:r w:rsidR="00F071EB" w:rsidRPr="00154334">
              <w:rPr>
                <w:rFonts w:ascii="Arial" w:hAnsi="Arial" w:cs="Arial"/>
                <w:sz w:val="20"/>
              </w:rPr>
              <w:t>o</w:t>
            </w:r>
            <w:r w:rsidR="00F538A0">
              <w:rPr>
                <w:rFonts w:ascii="Arial" w:hAnsi="Arial" w:cs="Arial"/>
                <w:sz w:val="20"/>
              </w:rPr>
              <w:t>n</w:t>
            </w:r>
            <w:r w:rsidR="00735237">
              <w:rPr>
                <w:rFonts w:ascii="Arial" w:hAnsi="Arial" w:cs="Arial"/>
                <w:sz w:val="20"/>
              </w:rPr>
              <w:t xml:space="preserve"> </w:t>
            </w:r>
            <w:r w:rsidR="00A96529">
              <w:rPr>
                <w:rFonts w:ascii="Arial" w:hAnsi="Arial" w:cs="Arial"/>
                <w:sz w:val="20"/>
              </w:rPr>
              <w:t>2</w:t>
            </w:r>
            <w:r w:rsidR="00A96529" w:rsidRPr="00A96529">
              <w:rPr>
                <w:rFonts w:ascii="Arial" w:hAnsi="Arial" w:cs="Arial"/>
                <w:sz w:val="20"/>
                <w:vertAlign w:val="superscript"/>
              </w:rPr>
              <w:t>nd</w:t>
            </w:r>
            <w:r w:rsidR="00A96529">
              <w:rPr>
                <w:rFonts w:ascii="Arial" w:hAnsi="Arial" w:cs="Arial"/>
                <w:sz w:val="20"/>
              </w:rPr>
              <w:t xml:space="preserve"> January 2025 </w:t>
            </w:r>
            <w:r w:rsidR="00B56439" w:rsidRPr="00154334">
              <w:rPr>
                <w:rFonts w:ascii="Arial" w:hAnsi="Arial" w:cs="Arial"/>
                <w:sz w:val="20"/>
              </w:rPr>
              <w:t xml:space="preserve">were </w:t>
            </w:r>
            <w:r w:rsidR="009552E4" w:rsidRPr="00154334">
              <w:rPr>
                <w:rFonts w:ascii="Arial" w:hAnsi="Arial" w:cs="Arial"/>
                <w:sz w:val="20"/>
              </w:rPr>
              <w:t>a true and accurate record</w:t>
            </w:r>
            <w:r w:rsidR="00E77571">
              <w:rPr>
                <w:rFonts w:ascii="Arial" w:hAnsi="Arial" w:cs="Arial"/>
                <w:sz w:val="20"/>
              </w:rPr>
              <w:t xml:space="preserve"> </w:t>
            </w:r>
            <w:r w:rsidR="00F46E0C">
              <w:rPr>
                <w:rFonts w:ascii="Arial" w:hAnsi="Arial" w:cs="Arial"/>
                <w:sz w:val="20"/>
              </w:rPr>
              <w:t>(unanimous)</w:t>
            </w:r>
            <w:r w:rsidR="005A1188">
              <w:rPr>
                <w:rFonts w:ascii="Arial" w:hAnsi="Arial" w:cs="Arial"/>
                <w:sz w:val="20"/>
              </w:rPr>
              <w:t xml:space="preserve"> and signed by the </w:t>
            </w:r>
            <w:r w:rsidR="00CA131A">
              <w:rPr>
                <w:rFonts w:ascii="Arial" w:hAnsi="Arial" w:cs="Arial"/>
                <w:sz w:val="20"/>
              </w:rPr>
              <w:t>C</w:t>
            </w:r>
            <w:r w:rsidR="005A1188">
              <w:rPr>
                <w:rFonts w:ascii="Arial" w:hAnsi="Arial" w:cs="Arial"/>
                <w:sz w:val="20"/>
              </w:rPr>
              <w:t>hai</w:t>
            </w:r>
            <w:r w:rsidR="00CA131A">
              <w:rPr>
                <w:rFonts w:ascii="Arial" w:hAnsi="Arial" w:cs="Arial"/>
                <w:sz w:val="20"/>
              </w:rPr>
              <w:t>rman</w:t>
            </w:r>
            <w:r w:rsidR="00AE21D2">
              <w:rPr>
                <w:rFonts w:ascii="Arial" w:hAnsi="Arial" w:cs="Arial"/>
                <w:sz w:val="20"/>
              </w:rPr>
              <w:t>.</w:t>
            </w:r>
          </w:p>
          <w:p w14:paraId="70102FEB" w14:textId="77777777" w:rsidR="00E77571" w:rsidRPr="00154334" w:rsidRDefault="00E77571" w:rsidP="00E77571">
            <w:pPr>
              <w:pStyle w:val="NormalWeb"/>
              <w:spacing w:before="0" w:beforeAutospacing="0" w:after="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36734F" w:rsidRPr="00154334" w14:paraId="41F0AE73" w14:textId="77777777" w:rsidTr="0036734F">
        <w:trPr>
          <w:trHeight w:val="413"/>
        </w:trPr>
        <w:tc>
          <w:tcPr>
            <w:tcW w:w="1242" w:type="dxa"/>
          </w:tcPr>
          <w:p w14:paraId="1FA9AFA8" w14:textId="0649968F" w:rsidR="0036734F" w:rsidRDefault="007F44E4" w:rsidP="00C2633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A6FA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B748B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CB0BA7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  <w:p w14:paraId="4BC4918E" w14:textId="77777777" w:rsidR="00C2633A" w:rsidRDefault="00C2633A" w:rsidP="00705C4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13" w:type="dxa"/>
          </w:tcPr>
          <w:p w14:paraId="4F10C00A" w14:textId="7F9355B9" w:rsidR="0036734F" w:rsidRDefault="0036734F" w:rsidP="0036734F">
            <w:pPr>
              <w:pStyle w:val="NormalWeb"/>
              <w:spacing w:before="0" w:beforeAutospacing="0" w:after="0"/>
              <w:jc w:val="both"/>
              <w:rPr>
                <w:rFonts w:ascii="Arial" w:hAnsi="Arial" w:cs="Arial"/>
                <w:b/>
                <w:sz w:val="20"/>
              </w:rPr>
            </w:pPr>
            <w:r w:rsidRPr="00154334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/>
                <w:b/>
                <w:sz w:val="20"/>
              </w:rPr>
              <w:t>atters arising from the minutes:</w:t>
            </w:r>
            <w:r w:rsidR="001B465D">
              <w:rPr>
                <w:rFonts w:ascii="Arial" w:hAnsi="Arial" w:cs="Arial"/>
                <w:b/>
                <w:sz w:val="20"/>
              </w:rPr>
              <w:t xml:space="preserve"> </w:t>
            </w:r>
            <w:r w:rsidR="001B465D" w:rsidRPr="002D47C6">
              <w:rPr>
                <w:rFonts w:ascii="Arial" w:hAnsi="Arial" w:cs="Arial"/>
                <w:bCs/>
                <w:sz w:val="20"/>
              </w:rPr>
              <w:t>None</w:t>
            </w:r>
            <w:r w:rsidR="00456848">
              <w:rPr>
                <w:rFonts w:ascii="Arial" w:hAnsi="Arial" w:cs="Arial"/>
                <w:bCs/>
                <w:sz w:val="20"/>
              </w:rPr>
              <w:t>.</w:t>
            </w:r>
          </w:p>
          <w:p w14:paraId="50A41619" w14:textId="77777777" w:rsidR="0036734F" w:rsidRPr="00154334" w:rsidRDefault="0036734F" w:rsidP="001B465D">
            <w:pPr>
              <w:pStyle w:val="NormalWeb"/>
              <w:spacing w:before="0" w:beforeAutospacing="0" w:after="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FA302C" w14:paraId="65C30E1C" w14:textId="77777777" w:rsidTr="0036734F">
        <w:trPr>
          <w:trHeight w:val="547"/>
        </w:trPr>
        <w:tc>
          <w:tcPr>
            <w:tcW w:w="1242" w:type="dxa"/>
          </w:tcPr>
          <w:p w14:paraId="258E79BB" w14:textId="3F828250" w:rsidR="004715B7" w:rsidRPr="00E83F0D" w:rsidRDefault="007F44E4" w:rsidP="00A071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A6FA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B748B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CB0BA7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  <w:p w14:paraId="339929D7" w14:textId="17FB4D52" w:rsidR="00127A4B" w:rsidRPr="009D0CB3" w:rsidRDefault="00127A4B" w:rsidP="009A5EF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913" w:type="dxa"/>
          </w:tcPr>
          <w:p w14:paraId="60A42BDF" w14:textId="176774CE" w:rsidR="008E380C" w:rsidRDefault="000500BC" w:rsidP="006C371F">
            <w:pPr>
              <w:pStyle w:val="BodyTextIndent2"/>
              <w:spacing w:after="0" w:line="240" w:lineRule="auto"/>
              <w:ind w:left="0" w:right="-3"/>
              <w:jc w:val="both"/>
              <w:rPr>
                <w:rFonts w:ascii="Arial" w:hAnsi="Arial" w:cs="Arial"/>
                <w:b/>
                <w:sz w:val="20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n-GB"/>
              </w:rPr>
              <w:t>Pub</w:t>
            </w:r>
            <w:bookmarkStart w:id="0" w:name="_Hlk43536827"/>
            <w:r w:rsidR="00BE08A1">
              <w:rPr>
                <w:rFonts w:ascii="Arial" w:hAnsi="Arial" w:cs="Arial"/>
                <w:b/>
                <w:sz w:val="20"/>
                <w:szCs w:val="24"/>
                <w:lang w:val="en-GB"/>
              </w:rPr>
              <w:t>lic Participation:</w:t>
            </w:r>
          </w:p>
          <w:p w14:paraId="3D8E1736" w14:textId="7AA984EE" w:rsidR="007A5665" w:rsidRPr="008A0DFA" w:rsidRDefault="00BD727F" w:rsidP="006C371F">
            <w:pPr>
              <w:pStyle w:val="BodyTextIndent2"/>
              <w:spacing w:after="0" w:line="240" w:lineRule="auto"/>
              <w:ind w:left="0" w:right="-3"/>
              <w:jc w:val="both"/>
              <w:rPr>
                <w:rFonts w:ascii="Arial" w:hAnsi="Arial" w:cs="Arial"/>
                <w:bCs/>
                <w:sz w:val="20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n-GB"/>
              </w:rPr>
              <w:t xml:space="preserve">North Oxfordshire Topsoil Ltd planning application </w:t>
            </w:r>
            <w:r w:rsidR="00CB3034" w:rsidRPr="008A0DFA">
              <w:rPr>
                <w:rFonts w:ascii="Arial" w:hAnsi="Arial" w:cs="Arial"/>
                <w:bCs/>
                <w:sz w:val="20"/>
                <w:szCs w:val="24"/>
                <w:lang w:val="en-GB"/>
              </w:rPr>
              <w:t>–</w:t>
            </w:r>
            <w:r w:rsidRPr="008A0DFA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 </w:t>
            </w:r>
            <w:r w:rsidR="006B0AD2" w:rsidRPr="008A0DFA">
              <w:rPr>
                <w:rFonts w:ascii="Arial" w:hAnsi="Arial" w:cs="Arial"/>
                <w:bCs/>
                <w:sz w:val="20"/>
                <w:szCs w:val="24"/>
                <w:lang w:val="en-GB"/>
              </w:rPr>
              <w:t>Pari</w:t>
            </w:r>
            <w:r w:rsidR="00CB3034" w:rsidRPr="008A0DFA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shioners attended the meeting to </w:t>
            </w:r>
            <w:r w:rsidR="00336DDB" w:rsidRPr="008A0DFA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request that the PC </w:t>
            </w:r>
            <w:r w:rsidR="00756A46" w:rsidRPr="008A0DFA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oppose the application to increase the number of permitted </w:t>
            </w:r>
            <w:r w:rsidR="007665C5" w:rsidRPr="008A0DFA">
              <w:rPr>
                <w:rFonts w:ascii="Arial" w:hAnsi="Arial" w:cs="Arial"/>
                <w:bCs/>
                <w:sz w:val="20"/>
                <w:szCs w:val="24"/>
                <w:lang w:val="en-GB"/>
              </w:rPr>
              <w:t>vehicle movements from 12 per day to 24 per</w:t>
            </w:r>
            <w:r w:rsidR="005903E3" w:rsidRPr="008A0DFA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 </w:t>
            </w:r>
            <w:r w:rsidR="007665C5" w:rsidRPr="008A0DFA">
              <w:rPr>
                <w:rFonts w:ascii="Arial" w:hAnsi="Arial" w:cs="Arial"/>
                <w:bCs/>
                <w:sz w:val="20"/>
                <w:szCs w:val="24"/>
                <w:lang w:val="en-GB"/>
              </w:rPr>
              <w:t>day an</w:t>
            </w:r>
            <w:r w:rsidR="00E25825">
              <w:rPr>
                <w:rFonts w:ascii="Arial" w:hAnsi="Arial" w:cs="Arial"/>
                <w:bCs/>
                <w:sz w:val="20"/>
                <w:szCs w:val="24"/>
                <w:lang w:val="en-GB"/>
              </w:rPr>
              <w:t>d</w:t>
            </w:r>
            <w:r w:rsidR="007665C5" w:rsidRPr="008A0DFA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 </w:t>
            </w:r>
            <w:r w:rsidR="00E25825">
              <w:rPr>
                <w:rFonts w:ascii="Arial" w:hAnsi="Arial" w:cs="Arial"/>
                <w:bCs/>
                <w:sz w:val="20"/>
                <w:szCs w:val="24"/>
                <w:lang w:val="en-GB"/>
              </w:rPr>
              <w:t>36</w:t>
            </w:r>
            <w:r w:rsidR="007665C5" w:rsidRPr="008A0DFA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 per da</w:t>
            </w:r>
            <w:r w:rsidR="00266D67">
              <w:rPr>
                <w:rFonts w:ascii="Arial" w:hAnsi="Arial" w:cs="Arial"/>
                <w:bCs/>
                <w:sz w:val="20"/>
                <w:szCs w:val="24"/>
                <w:lang w:val="en-GB"/>
              </w:rPr>
              <w:t>y during exceptional operations</w:t>
            </w:r>
            <w:r w:rsidR="005903E3" w:rsidRPr="008A0DFA">
              <w:rPr>
                <w:rFonts w:ascii="Arial" w:hAnsi="Arial" w:cs="Arial"/>
                <w:bCs/>
                <w:sz w:val="20"/>
                <w:szCs w:val="24"/>
                <w:lang w:val="en-GB"/>
              </w:rPr>
              <w:t>.</w:t>
            </w:r>
            <w:r w:rsidR="008A0DFA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 </w:t>
            </w:r>
            <w:r w:rsidR="00026971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There is a presumption in favour of </w:t>
            </w:r>
            <w:r w:rsidR="00106C2E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development unless </w:t>
            </w:r>
            <w:r w:rsidR="00D1226B">
              <w:rPr>
                <w:rFonts w:ascii="Arial" w:hAnsi="Arial" w:cs="Arial"/>
                <w:bCs/>
                <w:sz w:val="20"/>
                <w:szCs w:val="24"/>
                <w:lang w:val="en-GB"/>
              </w:rPr>
              <w:t>it can be shown that there is an unac</w:t>
            </w:r>
            <w:r w:rsidR="00531D95">
              <w:rPr>
                <w:rFonts w:ascii="Arial" w:hAnsi="Arial" w:cs="Arial"/>
                <w:bCs/>
                <w:sz w:val="20"/>
                <w:szCs w:val="24"/>
                <w:lang w:val="en-GB"/>
              </w:rPr>
              <w:t>c</w:t>
            </w:r>
            <w:r w:rsidR="00D1226B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eptably high risk </w:t>
            </w:r>
            <w:r w:rsidR="00531D95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to road safety. </w:t>
            </w:r>
            <w:r w:rsidR="00EF3509">
              <w:rPr>
                <w:rFonts w:ascii="Arial" w:hAnsi="Arial" w:cs="Arial"/>
                <w:bCs/>
                <w:sz w:val="20"/>
                <w:szCs w:val="24"/>
                <w:lang w:val="en-GB"/>
              </w:rPr>
              <w:t>Advice is being sought from a</w:t>
            </w:r>
            <w:r w:rsidR="006C2D3C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 planning consultant and</w:t>
            </w:r>
            <w:r w:rsidR="00EF3509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 a highways consultant. </w:t>
            </w:r>
            <w:r w:rsidR="00271E58">
              <w:rPr>
                <w:rFonts w:ascii="Arial" w:hAnsi="Arial" w:cs="Arial"/>
                <w:bCs/>
                <w:sz w:val="20"/>
                <w:szCs w:val="24"/>
                <w:lang w:val="en-GB"/>
              </w:rPr>
              <w:t>Views are being sought from South Newington Parish Council. I</w:t>
            </w:r>
            <w:r w:rsidR="008D4719">
              <w:rPr>
                <w:rFonts w:ascii="Arial" w:hAnsi="Arial" w:cs="Arial"/>
                <w:bCs/>
                <w:sz w:val="20"/>
                <w:szCs w:val="24"/>
                <w:lang w:val="en-GB"/>
              </w:rPr>
              <w:t>t</w:t>
            </w:r>
            <w:r w:rsidR="00271E58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 was agreed that the clerk will request an extension </w:t>
            </w:r>
            <w:r w:rsidR="008D4719">
              <w:rPr>
                <w:rFonts w:ascii="Arial" w:hAnsi="Arial" w:cs="Arial"/>
                <w:bCs/>
                <w:sz w:val="20"/>
                <w:szCs w:val="24"/>
                <w:lang w:val="en-GB"/>
              </w:rPr>
              <w:t>from OCC to the deadline for a response.</w:t>
            </w:r>
            <w:r w:rsidR="006C2D3C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 </w:t>
            </w:r>
            <w:r w:rsidR="008D4719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It was also agreed to </w:t>
            </w:r>
            <w:r w:rsidR="00F36028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publicise this application to residents </w:t>
            </w:r>
            <w:r w:rsidR="00342B29">
              <w:rPr>
                <w:rFonts w:ascii="Arial" w:hAnsi="Arial" w:cs="Arial"/>
                <w:bCs/>
                <w:sz w:val="20"/>
                <w:szCs w:val="24"/>
                <w:lang w:val="en-GB"/>
              </w:rPr>
              <w:t>who should give their views on the application to OCC.</w:t>
            </w:r>
          </w:p>
          <w:bookmarkEnd w:id="0"/>
          <w:p w14:paraId="5740A33C" w14:textId="101CC1F3" w:rsidR="001E6C6E" w:rsidRPr="006C371F" w:rsidRDefault="001E6C6E" w:rsidP="00E83F0D">
            <w:pPr>
              <w:pStyle w:val="BodyTextIndent2"/>
              <w:spacing w:after="0" w:line="240" w:lineRule="auto"/>
              <w:ind w:left="0" w:right="-3"/>
              <w:jc w:val="both"/>
              <w:rPr>
                <w:rFonts w:ascii="Arial" w:hAnsi="Arial" w:cs="Arial"/>
                <w:sz w:val="20"/>
                <w:szCs w:val="24"/>
                <w:lang w:val="en-GB"/>
              </w:rPr>
            </w:pPr>
          </w:p>
        </w:tc>
      </w:tr>
      <w:tr w:rsidR="00FA302C" w14:paraId="2CAE6190" w14:textId="77777777" w:rsidTr="0036734F">
        <w:tc>
          <w:tcPr>
            <w:tcW w:w="1242" w:type="dxa"/>
          </w:tcPr>
          <w:p w14:paraId="070135CC" w14:textId="583D2BCF" w:rsidR="00742D64" w:rsidRDefault="007F44E4" w:rsidP="0007387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D736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A01849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0923A2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  <w:p w14:paraId="13EB40D7" w14:textId="3E71BE89" w:rsidR="00200EBF" w:rsidRDefault="00165800" w:rsidP="0007387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65800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4258F7">
              <w:rPr>
                <w:rFonts w:ascii="Arial" w:hAnsi="Arial" w:cs="Arial"/>
                <w:bCs/>
                <w:sz w:val="20"/>
                <w:szCs w:val="20"/>
              </w:rPr>
              <w:t>5/</w:t>
            </w:r>
            <w:r w:rsidR="00480626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0923A2">
              <w:rPr>
                <w:rFonts w:ascii="Arial" w:hAnsi="Arial" w:cs="Arial"/>
                <w:bCs/>
                <w:sz w:val="20"/>
                <w:szCs w:val="20"/>
              </w:rPr>
              <w:t>18</w:t>
            </w:r>
            <w:r w:rsidR="00E1468B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B12E4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  <w:p w14:paraId="41891010" w14:textId="77777777" w:rsidR="00154A93" w:rsidRDefault="00154A93" w:rsidP="0007387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F80762" w14:textId="77777777" w:rsidR="00F95612" w:rsidRDefault="00F95612" w:rsidP="0007387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68B7EB" w14:textId="64D09CC7" w:rsidR="002C3ED2" w:rsidRDefault="00DA03FF" w:rsidP="0007387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480626">
              <w:rPr>
                <w:rFonts w:ascii="Arial" w:hAnsi="Arial" w:cs="Arial"/>
                <w:bCs/>
                <w:sz w:val="20"/>
                <w:szCs w:val="20"/>
              </w:rPr>
              <w:t>5/0</w:t>
            </w:r>
            <w:r w:rsidR="000923A2">
              <w:rPr>
                <w:rFonts w:ascii="Arial" w:hAnsi="Arial" w:cs="Arial"/>
                <w:bCs/>
                <w:sz w:val="20"/>
                <w:szCs w:val="20"/>
              </w:rPr>
              <w:t>18</w:t>
            </w:r>
            <w:r w:rsidR="00EE261B">
              <w:rPr>
                <w:rFonts w:ascii="Arial" w:hAnsi="Arial" w:cs="Arial"/>
                <w:bCs/>
                <w:sz w:val="20"/>
                <w:szCs w:val="20"/>
              </w:rPr>
              <w:t>/2</w:t>
            </w:r>
          </w:p>
          <w:p w14:paraId="1E3B5BE6" w14:textId="77777777" w:rsidR="007B126E" w:rsidRDefault="007B126E" w:rsidP="0007387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4C2D48" w14:textId="77777777" w:rsidR="00154A93" w:rsidRDefault="00154A93" w:rsidP="0007387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1D1F19" w14:textId="5FB8A102" w:rsidR="00F17B04" w:rsidRDefault="00200EBF" w:rsidP="0007387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F17B04">
              <w:rPr>
                <w:rFonts w:ascii="Arial" w:hAnsi="Arial" w:cs="Arial"/>
                <w:bCs/>
                <w:sz w:val="20"/>
                <w:szCs w:val="20"/>
              </w:rPr>
              <w:t>5/0</w:t>
            </w:r>
            <w:r w:rsidR="000923A2">
              <w:rPr>
                <w:rFonts w:ascii="Arial" w:hAnsi="Arial" w:cs="Arial"/>
                <w:bCs/>
                <w:sz w:val="20"/>
                <w:szCs w:val="20"/>
              </w:rPr>
              <w:t>18</w:t>
            </w:r>
            <w:r w:rsidR="00CC3EC8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14:paraId="3A0F03D7" w14:textId="77777777" w:rsidR="00F17B04" w:rsidRDefault="00F17B04" w:rsidP="0007387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382BA5" w14:textId="21FF31DC" w:rsidR="00494F90" w:rsidRDefault="00F17B04" w:rsidP="0007387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25/0</w:t>
            </w:r>
            <w:r w:rsidR="00DF2971">
              <w:rPr>
                <w:rFonts w:ascii="Arial" w:hAnsi="Arial" w:cs="Arial"/>
                <w:bCs/>
                <w:sz w:val="20"/>
                <w:szCs w:val="20"/>
              </w:rPr>
              <w:t>18</w:t>
            </w:r>
            <w:r w:rsidR="006B5B70">
              <w:rPr>
                <w:rFonts w:ascii="Arial" w:hAnsi="Arial" w:cs="Arial"/>
                <w:bCs/>
                <w:sz w:val="20"/>
                <w:szCs w:val="20"/>
              </w:rPr>
              <w:t>/4</w:t>
            </w:r>
          </w:p>
          <w:p w14:paraId="5D1D82A2" w14:textId="77777777" w:rsidR="001C0C93" w:rsidRDefault="001C0C93" w:rsidP="0007387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9B8EAE" w14:textId="03B0F813" w:rsidR="00895EA4" w:rsidRDefault="001C0C93" w:rsidP="0007387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25/0</w:t>
            </w:r>
            <w:r w:rsidR="00DF2971">
              <w:rPr>
                <w:rFonts w:ascii="Arial" w:hAnsi="Arial" w:cs="Arial"/>
                <w:bCs/>
                <w:sz w:val="20"/>
                <w:szCs w:val="20"/>
              </w:rPr>
              <w:t>18</w:t>
            </w:r>
            <w:r>
              <w:rPr>
                <w:rFonts w:ascii="Arial" w:hAnsi="Arial" w:cs="Arial"/>
                <w:bCs/>
                <w:sz w:val="20"/>
                <w:szCs w:val="20"/>
              </w:rPr>
              <w:t>/5</w:t>
            </w:r>
          </w:p>
          <w:p w14:paraId="6C03F72E" w14:textId="77777777" w:rsidR="007B126E" w:rsidRDefault="007B126E" w:rsidP="0007387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E2483C" w14:textId="3DBE2608" w:rsidR="00E04AE1" w:rsidRDefault="00895EA4" w:rsidP="0007387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25/0</w:t>
            </w:r>
            <w:r w:rsidR="00DF2971">
              <w:rPr>
                <w:rFonts w:ascii="Arial" w:hAnsi="Arial" w:cs="Arial"/>
                <w:bCs/>
                <w:sz w:val="20"/>
                <w:szCs w:val="20"/>
              </w:rPr>
              <w:t>18</w:t>
            </w:r>
            <w:r>
              <w:rPr>
                <w:rFonts w:ascii="Arial" w:hAnsi="Arial" w:cs="Arial"/>
                <w:bCs/>
                <w:sz w:val="20"/>
                <w:szCs w:val="20"/>
              </w:rPr>
              <w:t>/6</w:t>
            </w:r>
          </w:p>
          <w:p w14:paraId="659800EE" w14:textId="76133714" w:rsidR="007B126E" w:rsidRDefault="007B126E" w:rsidP="0007387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25/018/7</w:t>
            </w:r>
          </w:p>
          <w:p w14:paraId="54797C9E" w14:textId="38F34638" w:rsidR="00A35F19" w:rsidRPr="00C67B66" w:rsidRDefault="00A35F19" w:rsidP="0007387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913" w:type="dxa"/>
          </w:tcPr>
          <w:p w14:paraId="25D7CB50" w14:textId="65072033" w:rsidR="00861C0B" w:rsidRPr="00E04318" w:rsidRDefault="004C6FBD" w:rsidP="00E04318">
            <w:pPr>
              <w:pStyle w:val="BodyTextIndent2"/>
              <w:spacing w:after="0" w:line="240" w:lineRule="auto"/>
              <w:ind w:left="12" w:right="-3"/>
              <w:jc w:val="both"/>
              <w:rPr>
                <w:rFonts w:ascii="Arial" w:hAnsi="Arial" w:cs="Arial"/>
                <w:b/>
                <w:sz w:val="20"/>
                <w:szCs w:val="24"/>
                <w:lang w:val="en-GB"/>
              </w:rPr>
            </w:pPr>
            <w:bookmarkStart w:id="1" w:name="_Hlk531951804"/>
            <w:r>
              <w:rPr>
                <w:rFonts w:ascii="Arial" w:hAnsi="Arial" w:cs="Arial"/>
                <w:b/>
                <w:sz w:val="20"/>
                <w:szCs w:val="24"/>
                <w:lang w:val="en-GB"/>
              </w:rPr>
              <w:t>Clerk’s Report</w:t>
            </w:r>
            <w:r w:rsidR="008109C8">
              <w:rPr>
                <w:rFonts w:ascii="Arial" w:hAnsi="Arial" w:cs="Arial"/>
                <w:b/>
                <w:sz w:val="20"/>
                <w:szCs w:val="24"/>
                <w:lang w:val="en-GB"/>
              </w:rPr>
              <w:t>:</w:t>
            </w:r>
            <w:bookmarkStart w:id="2" w:name="_Hlk129981016"/>
            <w:bookmarkStart w:id="3" w:name="_Hlk71746678"/>
            <w:bookmarkStart w:id="4" w:name="_Hlk82678460"/>
            <w:bookmarkStart w:id="5" w:name="_Hlk77254136"/>
            <w:bookmarkStart w:id="6" w:name="_Hlk114048478"/>
            <w:bookmarkEnd w:id="1"/>
          </w:p>
          <w:p w14:paraId="5E11B5C9" w14:textId="77777777" w:rsidR="00DC22C7" w:rsidRDefault="00695B81" w:rsidP="001658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Allotments</w:t>
            </w:r>
            <w:r w:rsidR="00EA6F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E0903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EA6F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E0903">
              <w:rPr>
                <w:rFonts w:ascii="Arial" w:hAnsi="Arial" w:cs="Arial"/>
                <w:bCs/>
                <w:sz w:val="20"/>
                <w:szCs w:val="20"/>
              </w:rPr>
              <w:t>One allotment holder has given up an allotment and o</w:t>
            </w:r>
            <w:r w:rsidR="008D65D4">
              <w:rPr>
                <w:rFonts w:ascii="Arial" w:hAnsi="Arial" w:cs="Arial"/>
                <w:bCs/>
                <w:sz w:val="20"/>
                <w:szCs w:val="20"/>
              </w:rPr>
              <w:t>ne resident has taken up an allotment</w:t>
            </w:r>
            <w:r w:rsidR="00277673">
              <w:rPr>
                <w:rFonts w:ascii="Arial" w:hAnsi="Arial" w:cs="Arial"/>
                <w:bCs/>
                <w:sz w:val="20"/>
                <w:szCs w:val="20"/>
              </w:rPr>
              <w:t xml:space="preserve">. There are still two allotments available. </w:t>
            </w:r>
            <w:r w:rsidR="001D6677">
              <w:rPr>
                <w:rFonts w:ascii="Arial" w:hAnsi="Arial" w:cs="Arial"/>
                <w:bCs/>
                <w:sz w:val="20"/>
                <w:szCs w:val="20"/>
              </w:rPr>
              <w:t xml:space="preserve">The two vacant allotments have been cleared and a skip will be ordered </w:t>
            </w:r>
            <w:r w:rsidR="00892E92">
              <w:rPr>
                <w:rFonts w:ascii="Arial" w:hAnsi="Arial" w:cs="Arial"/>
                <w:bCs/>
                <w:sz w:val="20"/>
                <w:szCs w:val="20"/>
              </w:rPr>
              <w:t>for allotment holders to use when the land dries out.</w:t>
            </w:r>
            <w:bookmarkStart w:id="7" w:name="_Hlk134470986"/>
          </w:p>
          <w:p w14:paraId="17E14D11" w14:textId="77777777" w:rsidR="003142CB" w:rsidRDefault="00DC22C7" w:rsidP="001658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35FC">
              <w:rPr>
                <w:rFonts w:ascii="Arial" w:hAnsi="Arial" w:cs="Arial"/>
                <w:b/>
                <w:sz w:val="20"/>
                <w:szCs w:val="20"/>
              </w:rPr>
              <w:t>Footpath between The Potteries and West Close</w:t>
            </w:r>
            <w:r w:rsidR="00165800" w:rsidRPr="001658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5800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bookmarkEnd w:id="7"/>
            <w:r w:rsidR="00480626">
              <w:rPr>
                <w:rFonts w:ascii="Arial" w:hAnsi="Arial" w:cs="Arial"/>
                <w:bCs/>
                <w:sz w:val="20"/>
                <w:szCs w:val="20"/>
              </w:rPr>
              <w:t>Th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is has been </w:t>
            </w:r>
            <w:r w:rsidR="005457A6">
              <w:rPr>
                <w:rFonts w:ascii="Arial" w:hAnsi="Arial" w:cs="Arial"/>
                <w:bCs/>
                <w:sz w:val="20"/>
                <w:szCs w:val="20"/>
              </w:rPr>
              <w:t xml:space="preserve">closed temporarily as </w:t>
            </w:r>
            <w:r w:rsidR="00694B9A">
              <w:rPr>
                <w:rFonts w:ascii="Arial" w:hAnsi="Arial" w:cs="Arial"/>
                <w:bCs/>
                <w:sz w:val="20"/>
                <w:szCs w:val="20"/>
              </w:rPr>
              <w:t xml:space="preserve">a large branch </w:t>
            </w:r>
            <w:r w:rsidR="006908AF">
              <w:rPr>
                <w:rFonts w:ascii="Arial" w:hAnsi="Arial" w:cs="Arial"/>
                <w:bCs/>
                <w:sz w:val="20"/>
                <w:szCs w:val="20"/>
              </w:rPr>
              <w:t xml:space="preserve">in a tree next to the footpath has a large split and is in danger of </w:t>
            </w:r>
            <w:r w:rsidR="005A676C">
              <w:rPr>
                <w:rFonts w:ascii="Arial" w:hAnsi="Arial" w:cs="Arial"/>
                <w:bCs/>
                <w:sz w:val="20"/>
                <w:szCs w:val="20"/>
              </w:rPr>
              <w:t>falling. Remedial work is scheduled on 15</w:t>
            </w:r>
            <w:r w:rsidR="005A676C" w:rsidRPr="005A676C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="005A676C">
              <w:rPr>
                <w:rFonts w:ascii="Arial" w:hAnsi="Arial" w:cs="Arial"/>
                <w:bCs/>
                <w:sz w:val="20"/>
                <w:szCs w:val="20"/>
              </w:rPr>
              <w:t xml:space="preserve"> March and it is hoped that </w:t>
            </w:r>
            <w:r w:rsidR="002B524E">
              <w:rPr>
                <w:rFonts w:ascii="Arial" w:hAnsi="Arial" w:cs="Arial"/>
                <w:bCs/>
                <w:sz w:val="20"/>
                <w:szCs w:val="20"/>
              </w:rPr>
              <w:t>the footpath can be opened shortly afterwards</w:t>
            </w:r>
            <w:r w:rsidR="004E0CA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8233017" w14:textId="39AC699D" w:rsidR="009D0CB3" w:rsidRDefault="00AE7E6B" w:rsidP="001658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35FC">
              <w:rPr>
                <w:rFonts w:ascii="Arial" w:hAnsi="Arial" w:cs="Arial"/>
                <w:b/>
                <w:sz w:val="20"/>
                <w:szCs w:val="20"/>
              </w:rPr>
              <w:t>Parish Council Grants</w:t>
            </w:r>
            <w:r w:rsidR="007E4B46">
              <w:rPr>
                <w:rFonts w:ascii="Arial" w:hAnsi="Arial" w:cs="Arial"/>
                <w:bCs/>
                <w:sz w:val="20"/>
                <w:szCs w:val="20"/>
              </w:rPr>
              <w:t xml:space="preserve"> – Applications have been sent to Barford News, the </w:t>
            </w:r>
            <w:r w:rsidR="004F216C">
              <w:rPr>
                <w:rFonts w:ascii="Arial" w:hAnsi="Arial" w:cs="Arial"/>
                <w:bCs/>
                <w:sz w:val="20"/>
                <w:szCs w:val="20"/>
              </w:rPr>
              <w:t>Village Hall and the Parochial Parish Council.</w:t>
            </w:r>
            <w:r w:rsidR="005457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bookmarkEnd w:id="2"/>
          <w:bookmarkEnd w:id="3"/>
          <w:bookmarkEnd w:id="4"/>
          <w:bookmarkEnd w:id="5"/>
          <w:bookmarkEnd w:id="6"/>
          <w:p w14:paraId="6E32E922" w14:textId="55BABEE6" w:rsidR="00D74A91" w:rsidRDefault="00D74A91" w:rsidP="001B2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4"/>
              </w:rPr>
            </w:pPr>
            <w:r w:rsidRPr="00777B5B">
              <w:rPr>
                <w:rFonts w:ascii="Arial" w:hAnsi="Arial" w:cs="Arial"/>
                <w:b/>
                <w:sz w:val="20"/>
                <w:szCs w:val="24"/>
              </w:rPr>
              <w:t xml:space="preserve">Parish Council </w:t>
            </w:r>
            <w:r w:rsidR="004026C1" w:rsidRPr="00777B5B">
              <w:rPr>
                <w:rFonts w:ascii="Arial" w:hAnsi="Arial" w:cs="Arial"/>
                <w:b/>
                <w:sz w:val="20"/>
                <w:szCs w:val="24"/>
              </w:rPr>
              <w:t>information on village website</w:t>
            </w:r>
            <w:r w:rsidR="004026C1">
              <w:rPr>
                <w:rFonts w:ascii="Arial" w:hAnsi="Arial" w:cs="Arial"/>
                <w:bCs/>
                <w:sz w:val="20"/>
                <w:szCs w:val="24"/>
              </w:rPr>
              <w:t xml:space="preserve"> – </w:t>
            </w:r>
            <w:r w:rsidR="00EE7BBF">
              <w:rPr>
                <w:rFonts w:ascii="Arial" w:hAnsi="Arial" w:cs="Arial"/>
                <w:bCs/>
                <w:sz w:val="20"/>
                <w:szCs w:val="24"/>
              </w:rPr>
              <w:t xml:space="preserve">The </w:t>
            </w:r>
            <w:r w:rsidR="00CA3F17">
              <w:rPr>
                <w:rFonts w:ascii="Arial" w:hAnsi="Arial" w:cs="Arial"/>
                <w:bCs/>
                <w:sz w:val="20"/>
                <w:szCs w:val="24"/>
              </w:rPr>
              <w:t xml:space="preserve">Minutes </w:t>
            </w:r>
            <w:r w:rsidR="00850440">
              <w:rPr>
                <w:rFonts w:ascii="Arial" w:hAnsi="Arial" w:cs="Arial"/>
                <w:bCs/>
                <w:sz w:val="20"/>
                <w:szCs w:val="24"/>
              </w:rPr>
              <w:t xml:space="preserve">have been reloaded and </w:t>
            </w:r>
            <w:r w:rsidR="00CA3F17">
              <w:rPr>
                <w:rFonts w:ascii="Arial" w:hAnsi="Arial" w:cs="Arial"/>
                <w:bCs/>
                <w:sz w:val="20"/>
                <w:szCs w:val="24"/>
              </w:rPr>
              <w:t xml:space="preserve">are </w:t>
            </w:r>
            <w:r w:rsidR="00850440">
              <w:rPr>
                <w:rFonts w:ascii="Arial" w:hAnsi="Arial" w:cs="Arial"/>
                <w:bCs/>
                <w:sz w:val="20"/>
                <w:szCs w:val="24"/>
              </w:rPr>
              <w:t xml:space="preserve">available back to the start of </w:t>
            </w:r>
            <w:r w:rsidR="00FC11BE">
              <w:rPr>
                <w:rFonts w:ascii="Arial" w:hAnsi="Arial" w:cs="Arial"/>
                <w:bCs/>
                <w:sz w:val="20"/>
                <w:szCs w:val="24"/>
              </w:rPr>
              <w:t>2021</w:t>
            </w:r>
            <w:r w:rsidR="00634EF8">
              <w:rPr>
                <w:rFonts w:ascii="Arial" w:hAnsi="Arial" w:cs="Arial"/>
                <w:bCs/>
                <w:sz w:val="20"/>
                <w:szCs w:val="24"/>
              </w:rPr>
              <w:t>.</w:t>
            </w:r>
            <w:r w:rsidR="00FC11BE">
              <w:rPr>
                <w:rFonts w:ascii="Arial" w:hAnsi="Arial" w:cs="Arial"/>
                <w:bCs/>
                <w:sz w:val="20"/>
                <w:szCs w:val="24"/>
              </w:rPr>
              <w:t xml:space="preserve"> The accounts are available back to </w:t>
            </w:r>
            <w:r w:rsidR="00EA6F1A">
              <w:rPr>
                <w:rFonts w:ascii="Arial" w:hAnsi="Arial" w:cs="Arial"/>
                <w:bCs/>
                <w:sz w:val="20"/>
                <w:szCs w:val="24"/>
              </w:rPr>
              <w:t>2016-17.</w:t>
            </w:r>
          </w:p>
          <w:p w14:paraId="2C6066CC" w14:textId="53ADCE15" w:rsidR="000E0B13" w:rsidRDefault="007F2EDD" w:rsidP="001B2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Stonepit </w:t>
            </w:r>
            <w:r w:rsidR="003E7CA2">
              <w:rPr>
                <w:rFonts w:ascii="Arial" w:hAnsi="Arial" w:cs="Arial"/>
                <w:b/>
                <w:sz w:val="20"/>
                <w:szCs w:val="24"/>
              </w:rPr>
              <w:t>Field</w:t>
            </w:r>
            <w:r w:rsidR="00455AF7">
              <w:rPr>
                <w:rFonts w:ascii="Arial" w:hAnsi="Arial" w:cs="Arial"/>
                <w:bCs/>
                <w:sz w:val="20"/>
                <w:szCs w:val="24"/>
              </w:rPr>
              <w:t xml:space="preserve"> – Th</w:t>
            </w:r>
            <w:r w:rsidR="003E7CA2">
              <w:rPr>
                <w:rFonts w:ascii="Arial" w:hAnsi="Arial" w:cs="Arial"/>
                <w:bCs/>
                <w:sz w:val="20"/>
                <w:szCs w:val="24"/>
              </w:rPr>
              <w:t xml:space="preserve">e Clerk has chased the </w:t>
            </w:r>
            <w:r w:rsidR="00270AF6">
              <w:rPr>
                <w:rFonts w:ascii="Arial" w:hAnsi="Arial" w:cs="Arial"/>
                <w:bCs/>
                <w:sz w:val="20"/>
                <w:szCs w:val="24"/>
              </w:rPr>
              <w:t xml:space="preserve">HM Land Registry transfer of Stonepit Field </w:t>
            </w:r>
            <w:r w:rsidR="00AD52CF">
              <w:rPr>
                <w:rFonts w:ascii="Arial" w:hAnsi="Arial" w:cs="Arial"/>
                <w:bCs/>
                <w:sz w:val="20"/>
                <w:szCs w:val="24"/>
              </w:rPr>
              <w:t>that was register</w:t>
            </w:r>
            <w:r w:rsidR="003E5787">
              <w:rPr>
                <w:rFonts w:ascii="Arial" w:hAnsi="Arial" w:cs="Arial"/>
                <w:bCs/>
                <w:sz w:val="20"/>
                <w:szCs w:val="24"/>
              </w:rPr>
              <w:t>e</w:t>
            </w:r>
            <w:r w:rsidR="00AD52CF">
              <w:rPr>
                <w:rFonts w:ascii="Arial" w:hAnsi="Arial" w:cs="Arial"/>
                <w:bCs/>
                <w:sz w:val="20"/>
                <w:szCs w:val="24"/>
              </w:rPr>
              <w:t xml:space="preserve">d in error by the Diocese of </w:t>
            </w:r>
            <w:r w:rsidR="003E5787">
              <w:rPr>
                <w:rFonts w:ascii="Arial" w:hAnsi="Arial" w:cs="Arial"/>
                <w:bCs/>
                <w:sz w:val="20"/>
                <w:szCs w:val="24"/>
              </w:rPr>
              <w:t>Oxford</w:t>
            </w:r>
          </w:p>
          <w:p w14:paraId="6059C110" w14:textId="257DEAA3" w:rsidR="00D908BC" w:rsidRDefault="003E5787" w:rsidP="001B2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Grass cutting</w:t>
            </w:r>
            <w:r w:rsidR="00D908BC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="00895EA4">
              <w:rPr>
                <w:rFonts w:ascii="Arial" w:hAnsi="Arial" w:cs="Arial"/>
                <w:bCs/>
                <w:sz w:val="20"/>
                <w:szCs w:val="24"/>
              </w:rPr>
              <w:t>–</w:t>
            </w:r>
            <w:r w:rsidR="00D908BC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="004473C5">
              <w:rPr>
                <w:rFonts w:ascii="Arial" w:hAnsi="Arial" w:cs="Arial"/>
                <w:bCs/>
                <w:sz w:val="20"/>
                <w:szCs w:val="24"/>
              </w:rPr>
              <w:t>The</w:t>
            </w:r>
            <w:r w:rsidR="00CD2CC0">
              <w:rPr>
                <w:rFonts w:ascii="Arial" w:hAnsi="Arial" w:cs="Arial"/>
                <w:bCs/>
                <w:sz w:val="20"/>
                <w:szCs w:val="24"/>
              </w:rPr>
              <w:t xml:space="preserve"> clerk has given revised cutting instructions to </w:t>
            </w:r>
            <w:r w:rsidR="00F41C8E">
              <w:rPr>
                <w:rFonts w:ascii="Arial" w:hAnsi="Arial" w:cs="Arial"/>
                <w:bCs/>
                <w:sz w:val="20"/>
                <w:szCs w:val="24"/>
              </w:rPr>
              <w:t>Thomas Fox Landscaping</w:t>
            </w:r>
            <w:r w:rsidR="003E3952">
              <w:rPr>
                <w:rFonts w:ascii="Arial" w:hAnsi="Arial" w:cs="Arial"/>
                <w:bCs/>
                <w:sz w:val="20"/>
                <w:szCs w:val="24"/>
              </w:rPr>
              <w:t>.</w:t>
            </w:r>
          </w:p>
          <w:p w14:paraId="7D5B2E67" w14:textId="77777777" w:rsidR="00C05933" w:rsidRDefault="00F41C8E" w:rsidP="00EA6F1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Bins</w:t>
            </w:r>
            <w:r w:rsidR="00331DC2">
              <w:rPr>
                <w:rFonts w:ascii="Arial" w:hAnsi="Arial" w:cs="Arial"/>
                <w:bCs/>
                <w:sz w:val="20"/>
                <w:szCs w:val="24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4"/>
              </w:rPr>
              <w:t>The new bins wi</w:t>
            </w:r>
            <w:r w:rsidR="00701281">
              <w:rPr>
                <w:rFonts w:ascii="Arial" w:hAnsi="Arial" w:cs="Arial"/>
                <w:bCs/>
                <w:sz w:val="20"/>
                <w:szCs w:val="24"/>
              </w:rPr>
              <w:t>ll be installed by the clerk within the next week.</w:t>
            </w:r>
          </w:p>
          <w:p w14:paraId="6EF0F330" w14:textId="06ECDEA4" w:rsidR="00701281" w:rsidRPr="004C6FBD" w:rsidRDefault="00701281" w:rsidP="00EA6F1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4"/>
              </w:rPr>
              <w:t xml:space="preserve">Christmas tree lights – The old lights will be taken out of the tree on The Green </w:t>
            </w:r>
            <w:r w:rsidR="00224FDE">
              <w:rPr>
                <w:rFonts w:ascii="Arial" w:hAnsi="Arial" w:cs="Arial"/>
                <w:bCs/>
                <w:sz w:val="20"/>
                <w:szCs w:val="24"/>
              </w:rPr>
              <w:t>by the clerk within the next week.</w:t>
            </w:r>
          </w:p>
        </w:tc>
      </w:tr>
      <w:tr w:rsidR="00F01DA3" w14:paraId="1D97FB25" w14:textId="77777777" w:rsidTr="0036734F">
        <w:tc>
          <w:tcPr>
            <w:tcW w:w="1242" w:type="dxa"/>
          </w:tcPr>
          <w:p w14:paraId="510BBCFE" w14:textId="4DB3BFBF" w:rsidR="00984396" w:rsidRPr="00BF0AFA" w:rsidRDefault="00257000" w:rsidP="00FA226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_Hlk519415372"/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D736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A01849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DF2971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  <w:p w14:paraId="38E1A528" w14:textId="17891B8A" w:rsidR="0054505C" w:rsidRPr="006D16F6" w:rsidRDefault="0054505C" w:rsidP="00FA226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913" w:type="dxa"/>
          </w:tcPr>
          <w:p w14:paraId="04FF8A01" w14:textId="77777777" w:rsidR="006B7923" w:rsidRDefault="004C6FBD" w:rsidP="00DE13A9">
            <w:pPr>
              <w:pStyle w:val="BodyTextIndent2"/>
              <w:spacing w:after="0" w:line="240" w:lineRule="auto"/>
              <w:ind w:left="12" w:right="-3"/>
              <w:jc w:val="both"/>
              <w:rPr>
                <w:rFonts w:ascii="Arial" w:hAnsi="Arial" w:cs="Arial"/>
                <w:b/>
                <w:sz w:val="20"/>
                <w:szCs w:val="24"/>
                <w:lang w:val="en-GB"/>
              </w:rPr>
            </w:pPr>
            <w:bookmarkStart w:id="9" w:name="_Hlk58183219"/>
            <w:r>
              <w:rPr>
                <w:rFonts w:ascii="Arial" w:hAnsi="Arial" w:cs="Arial"/>
                <w:b/>
                <w:sz w:val="20"/>
                <w:szCs w:val="24"/>
                <w:lang w:val="en-GB"/>
              </w:rPr>
              <w:t>Correspondence:</w:t>
            </w:r>
            <w:bookmarkEnd w:id="9"/>
          </w:p>
          <w:p w14:paraId="225F5A4C" w14:textId="405BDF2A" w:rsidR="00085EAA" w:rsidRDefault="006B7923" w:rsidP="00DE13A9">
            <w:pPr>
              <w:pStyle w:val="BodyTextIndent2"/>
              <w:spacing w:after="0" w:line="240" w:lineRule="auto"/>
              <w:ind w:left="12" w:right="-3"/>
              <w:jc w:val="both"/>
              <w:rPr>
                <w:rFonts w:ascii="Arial" w:hAnsi="Arial" w:cs="Arial"/>
                <w:bCs/>
                <w:sz w:val="20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n-GB"/>
              </w:rPr>
              <w:t xml:space="preserve">Use </w:t>
            </w:r>
            <w:r w:rsidR="00230C55">
              <w:rPr>
                <w:rFonts w:ascii="Arial" w:hAnsi="Arial" w:cs="Arial"/>
                <w:b/>
                <w:sz w:val="20"/>
                <w:szCs w:val="24"/>
                <w:lang w:val="en-GB"/>
              </w:rPr>
              <w:t>o</w:t>
            </w:r>
            <w:r w:rsidR="0077588C">
              <w:rPr>
                <w:rFonts w:ascii="Arial" w:hAnsi="Arial" w:cs="Arial"/>
                <w:b/>
                <w:sz w:val="20"/>
                <w:szCs w:val="24"/>
                <w:lang w:val="en-GB"/>
              </w:rPr>
              <w:t xml:space="preserve">f </w:t>
            </w:r>
            <w:r w:rsidR="00230C55">
              <w:rPr>
                <w:rFonts w:ascii="Arial" w:hAnsi="Arial" w:cs="Arial"/>
                <w:b/>
                <w:sz w:val="20"/>
                <w:szCs w:val="24"/>
                <w:lang w:val="en-GB"/>
              </w:rPr>
              <w:t>Grow Chem Complete Lawn</w:t>
            </w:r>
            <w:r w:rsidR="00B30346">
              <w:rPr>
                <w:rFonts w:ascii="Arial" w:hAnsi="Arial" w:cs="Arial"/>
                <w:b/>
                <w:sz w:val="20"/>
                <w:szCs w:val="24"/>
                <w:lang w:val="en-GB"/>
              </w:rPr>
              <w:t xml:space="preserve"> – </w:t>
            </w:r>
            <w:r w:rsidR="00B30346" w:rsidRPr="00071E01">
              <w:rPr>
                <w:rFonts w:ascii="Arial" w:hAnsi="Arial" w:cs="Arial"/>
                <w:bCs/>
                <w:sz w:val="20"/>
                <w:szCs w:val="24"/>
                <w:lang w:val="en-GB"/>
              </w:rPr>
              <w:t>A pari</w:t>
            </w:r>
            <w:r w:rsidR="00CA10EF" w:rsidRPr="00071E01">
              <w:rPr>
                <w:rFonts w:ascii="Arial" w:hAnsi="Arial" w:cs="Arial"/>
                <w:bCs/>
                <w:sz w:val="20"/>
                <w:szCs w:val="24"/>
                <w:lang w:val="en-GB"/>
              </w:rPr>
              <w:t>sh</w:t>
            </w:r>
            <w:r w:rsidR="00B30346" w:rsidRPr="00071E01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ioner </w:t>
            </w:r>
            <w:r w:rsidR="00CA10EF" w:rsidRPr="00071E01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requested that </w:t>
            </w:r>
            <w:r w:rsidR="007C7A03" w:rsidRPr="00071E01">
              <w:rPr>
                <w:rFonts w:ascii="Arial" w:hAnsi="Arial" w:cs="Arial"/>
                <w:bCs/>
                <w:sz w:val="20"/>
                <w:szCs w:val="24"/>
                <w:lang w:val="en-GB"/>
              </w:rPr>
              <w:t>The Green is not treated with this product as it contains weedkiller</w:t>
            </w:r>
            <w:r w:rsidR="00C135CE" w:rsidRPr="00071E01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 and would kill the wildflowers. </w:t>
            </w:r>
            <w:r w:rsidR="00950168" w:rsidRPr="00071E01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It was agreed </w:t>
            </w:r>
            <w:r w:rsidR="00827942" w:rsidRPr="00071E01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The Green will be treated with this as the weedkiller is selective </w:t>
            </w:r>
            <w:r w:rsidR="00C61A8A" w:rsidRPr="00071E01">
              <w:rPr>
                <w:rFonts w:ascii="Arial" w:hAnsi="Arial" w:cs="Arial"/>
                <w:bCs/>
                <w:sz w:val="20"/>
                <w:szCs w:val="24"/>
                <w:lang w:val="en-GB"/>
              </w:rPr>
              <w:t>and only kills broad leaved weeds. It also cotains conditioner to improve the grass and other plants.</w:t>
            </w:r>
          </w:p>
          <w:p w14:paraId="14CEB95F" w14:textId="6F244D1B" w:rsidR="003F650B" w:rsidRDefault="00071E01" w:rsidP="00FB392C">
            <w:pPr>
              <w:pStyle w:val="BodyTextIndent2"/>
              <w:spacing w:after="0" w:line="240" w:lineRule="auto"/>
              <w:ind w:left="12" w:right="-3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n-GB"/>
              </w:rPr>
              <w:t xml:space="preserve">Blocked Gulleys – </w:t>
            </w:r>
            <w:r w:rsidRPr="008C4B25">
              <w:rPr>
                <w:rFonts w:ascii="Arial" w:hAnsi="Arial" w:cs="Arial"/>
                <w:bCs/>
                <w:sz w:val="20"/>
                <w:szCs w:val="24"/>
                <w:lang w:val="en-GB"/>
              </w:rPr>
              <w:t>A parish</w:t>
            </w:r>
            <w:r w:rsidR="00650036" w:rsidRPr="008C4B25">
              <w:rPr>
                <w:rFonts w:ascii="Arial" w:hAnsi="Arial" w:cs="Arial"/>
                <w:bCs/>
                <w:sz w:val="20"/>
                <w:szCs w:val="24"/>
                <w:lang w:val="en-GB"/>
              </w:rPr>
              <w:t>ioner complained to the PC about blocked gulleys</w:t>
            </w:r>
            <w:r w:rsidR="00E27EEE" w:rsidRPr="008C4B25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. OCC Highways has reduced the frequency of </w:t>
            </w:r>
            <w:r w:rsidR="00F55128" w:rsidRPr="008C4B25">
              <w:rPr>
                <w:rFonts w:ascii="Arial" w:hAnsi="Arial" w:cs="Arial"/>
                <w:bCs/>
                <w:sz w:val="20"/>
                <w:szCs w:val="24"/>
                <w:lang w:val="en-GB"/>
              </w:rPr>
              <w:t>gulley clearing to 3-4 years due to budget constraints</w:t>
            </w:r>
            <w:r w:rsidR="00723665">
              <w:rPr>
                <w:rFonts w:ascii="Arial" w:hAnsi="Arial" w:cs="Arial"/>
                <w:bCs/>
                <w:sz w:val="20"/>
                <w:szCs w:val="24"/>
                <w:lang w:val="en-GB"/>
              </w:rPr>
              <w:t>,</w:t>
            </w:r>
            <w:r w:rsidR="00F55128" w:rsidRPr="008C4B25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 but residents should report </w:t>
            </w:r>
            <w:r w:rsidR="008C4B25" w:rsidRPr="008C4B25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blocked gulleys </w:t>
            </w:r>
            <w:r w:rsidR="008E15F9">
              <w:rPr>
                <w:rFonts w:ascii="Arial" w:hAnsi="Arial" w:cs="Arial"/>
                <w:bCs/>
                <w:sz w:val="20"/>
                <w:szCs w:val="24"/>
                <w:lang w:val="en-GB"/>
              </w:rPr>
              <w:t>an</w:t>
            </w:r>
            <w:r w:rsidR="00723665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d potholes </w:t>
            </w:r>
            <w:r w:rsidR="008C4B25" w:rsidRPr="008C4B25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on Fix my Street at </w:t>
            </w:r>
            <w:hyperlink r:id="rId8" w:history="1">
              <w:r w:rsidR="008E15F9" w:rsidRPr="00A96DE6">
                <w:rPr>
                  <w:rStyle w:val="Hyperlink"/>
                  <w:rFonts w:ascii="Arial" w:hAnsi="Arial" w:cs="Arial"/>
                  <w:b/>
                  <w:sz w:val="20"/>
                  <w:szCs w:val="24"/>
                </w:rPr>
                <w:t>https://fixmystreet.oxfordshire.gov.uk/</w:t>
              </w:r>
            </w:hyperlink>
          </w:p>
          <w:p w14:paraId="1977A23F" w14:textId="562B8D90" w:rsidR="008E15F9" w:rsidRPr="004C6FBD" w:rsidRDefault="008E15F9" w:rsidP="00FB392C">
            <w:pPr>
              <w:pStyle w:val="BodyTextIndent2"/>
              <w:spacing w:after="0" w:line="240" w:lineRule="auto"/>
              <w:ind w:left="12" w:right="-3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bookmarkEnd w:id="8"/>
      <w:tr w:rsidR="00C31D44" w14:paraId="38E78020" w14:textId="77777777" w:rsidTr="0036734F">
        <w:tc>
          <w:tcPr>
            <w:tcW w:w="1242" w:type="dxa"/>
          </w:tcPr>
          <w:p w14:paraId="27A8E5DE" w14:textId="13C839EA" w:rsidR="00936583" w:rsidRPr="002C3ED2" w:rsidRDefault="007F44E4" w:rsidP="00EC29C5">
            <w:pPr>
              <w:spacing w:after="0"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D736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A01849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DF2971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  <w:p w14:paraId="5B852398" w14:textId="77777777" w:rsidR="003148AB" w:rsidRPr="00BB2F7A" w:rsidRDefault="003148AB" w:rsidP="00BB2F7A">
            <w:pPr>
              <w:spacing w:after="0" w:line="240" w:lineRule="exact"/>
              <w:ind w:left="3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913" w:type="dxa"/>
          </w:tcPr>
          <w:p w14:paraId="7527B9E2" w14:textId="0FB2B488" w:rsidR="003F650B" w:rsidRDefault="008E5F04" w:rsidP="002C08BF">
            <w:pPr>
              <w:spacing w:after="0" w:line="240" w:lineRule="exact"/>
              <w:ind w:left="3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County Councillor</w:t>
            </w:r>
            <w:r w:rsidR="00F1316E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="00E974F1">
              <w:rPr>
                <w:rFonts w:ascii="Arial" w:hAnsi="Arial" w:cs="Arial"/>
                <w:b/>
                <w:sz w:val="20"/>
                <w:szCs w:val="20"/>
              </w:rPr>
              <w:t>s Report</w:t>
            </w:r>
            <w:r w:rsidR="00AA3448">
              <w:rPr>
                <w:rFonts w:ascii="Arial" w:hAnsi="Arial" w:cs="Arial"/>
                <w:b/>
                <w:sz w:val="20"/>
                <w:szCs w:val="20"/>
              </w:rPr>
              <w:t xml:space="preserve"> from </w:t>
            </w:r>
            <w:r w:rsidR="007F35AC">
              <w:rPr>
                <w:rFonts w:ascii="Arial" w:hAnsi="Arial" w:cs="Arial"/>
                <w:b/>
                <w:sz w:val="20"/>
                <w:szCs w:val="20"/>
              </w:rPr>
              <w:t>Arash Fat</w:t>
            </w:r>
            <w:r w:rsidR="0090152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F35AC">
              <w:rPr>
                <w:rFonts w:ascii="Arial" w:hAnsi="Arial" w:cs="Arial"/>
                <w:b/>
                <w:sz w:val="20"/>
                <w:szCs w:val="20"/>
              </w:rPr>
              <w:t>mian</w:t>
            </w:r>
            <w:r w:rsidR="00AA3448" w:rsidRPr="00AD1FFE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2C3ED2">
              <w:rPr>
                <w:rFonts w:ascii="Arial" w:hAnsi="Arial" w:cs="Arial"/>
                <w:bCs/>
                <w:sz w:val="20"/>
                <w:szCs w:val="20"/>
              </w:rPr>
              <w:t xml:space="preserve"> None</w:t>
            </w:r>
          </w:p>
          <w:p w14:paraId="05DE36C3" w14:textId="77777777" w:rsidR="00E13B72" w:rsidRPr="00CC60EB" w:rsidRDefault="00E13B72" w:rsidP="002C3ED2">
            <w:pPr>
              <w:spacing w:after="0" w:line="240" w:lineRule="exact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1DA3" w:rsidRPr="0017449F" w14:paraId="433067A5" w14:textId="77777777" w:rsidTr="0036734F">
        <w:tc>
          <w:tcPr>
            <w:tcW w:w="1242" w:type="dxa"/>
          </w:tcPr>
          <w:p w14:paraId="69758481" w14:textId="24A477EE" w:rsidR="00E023B6" w:rsidRDefault="007B3AE3" w:rsidP="00A26E4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10" w:name="_Hlk40013514"/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C67C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A01849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DF2971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  <w:p w14:paraId="242B28B0" w14:textId="3EFC18F6" w:rsidR="00E023B6" w:rsidRPr="00E023B6" w:rsidRDefault="00E023B6" w:rsidP="00A26E4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913" w:type="dxa"/>
          </w:tcPr>
          <w:p w14:paraId="4D5DF9FA" w14:textId="369AB9CD" w:rsidR="00E023B6" w:rsidRDefault="002C08BF" w:rsidP="007E7D0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1FFE">
              <w:rPr>
                <w:rFonts w:ascii="Arial" w:hAnsi="Arial" w:cs="Arial"/>
                <w:b/>
                <w:bCs/>
                <w:sz w:val="20"/>
                <w:szCs w:val="20"/>
              </w:rPr>
              <w:t>District Councillor</w:t>
            </w:r>
            <w:r w:rsidR="00AD1FFE" w:rsidRPr="00AD1F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’s Report from </w:t>
            </w:r>
            <w:r w:rsidR="00BF0AFA">
              <w:rPr>
                <w:rFonts w:ascii="Arial" w:hAnsi="Arial" w:cs="Arial"/>
                <w:b/>
                <w:bCs/>
                <w:sz w:val="20"/>
                <w:szCs w:val="20"/>
              </w:rPr>
              <w:t>David Rogers</w:t>
            </w:r>
            <w:r w:rsidR="00AD1FFE" w:rsidRPr="00AD1FF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7490346" w14:textId="72C0C7A5" w:rsidR="00CA072F" w:rsidRPr="00AD1FFE" w:rsidRDefault="00EB52D4" w:rsidP="007E7D0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A072F">
              <w:rPr>
                <w:rFonts w:ascii="Arial" w:hAnsi="Arial" w:cs="Arial"/>
                <w:sz w:val="20"/>
                <w:szCs w:val="20"/>
              </w:rPr>
              <w:t>David submitted a comprehensive re</w:t>
            </w:r>
            <w:r w:rsidR="00CC3BD6" w:rsidRPr="00CA072F">
              <w:rPr>
                <w:rFonts w:ascii="Arial" w:hAnsi="Arial" w:cs="Arial"/>
                <w:sz w:val="20"/>
                <w:szCs w:val="20"/>
              </w:rPr>
              <w:t xml:space="preserve">port which is attached to these minutes and is displayed in the </w:t>
            </w:r>
            <w:r w:rsidR="00CA072F" w:rsidRPr="00CA072F">
              <w:rPr>
                <w:rFonts w:ascii="Arial" w:hAnsi="Arial" w:cs="Arial"/>
                <w:sz w:val="20"/>
                <w:szCs w:val="20"/>
              </w:rPr>
              <w:t>PC noticeboard in Barford St Michael.</w:t>
            </w:r>
          </w:p>
          <w:p w14:paraId="62FA9B9B" w14:textId="375E1A05" w:rsidR="006331BA" w:rsidRPr="00E276EA" w:rsidRDefault="006331BA" w:rsidP="00F35F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0"/>
      <w:tr w:rsidR="00F11D55" w:rsidRPr="00537E07" w14:paraId="709B0C05" w14:textId="77777777" w:rsidTr="0036734F">
        <w:tc>
          <w:tcPr>
            <w:tcW w:w="1242" w:type="dxa"/>
          </w:tcPr>
          <w:p w14:paraId="25A7E5A7" w14:textId="1ECD3515" w:rsidR="00D973E3" w:rsidRDefault="00627977" w:rsidP="00FB0C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C67C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A01849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DF2971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  <w:p w14:paraId="560A6022" w14:textId="08F28C6D" w:rsidR="008E6D12" w:rsidRDefault="00BF08DA" w:rsidP="00FB0C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F08DA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E16FF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711243">
              <w:rPr>
                <w:rFonts w:ascii="Arial" w:hAnsi="Arial" w:cs="Arial"/>
                <w:bCs/>
                <w:sz w:val="20"/>
                <w:szCs w:val="20"/>
              </w:rPr>
              <w:t>/0</w:t>
            </w:r>
            <w:r w:rsidR="00DF2971"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 w:rsidR="00711243">
              <w:rPr>
                <w:rFonts w:ascii="Arial" w:hAnsi="Arial" w:cs="Arial"/>
                <w:bCs/>
                <w:sz w:val="20"/>
                <w:szCs w:val="20"/>
              </w:rPr>
              <w:t>/1</w:t>
            </w:r>
          </w:p>
          <w:p w14:paraId="5A994EAA" w14:textId="77777777" w:rsidR="00D018A4" w:rsidRDefault="00D018A4" w:rsidP="00FB0C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28F4D5" w14:textId="003F5918" w:rsidR="00C87431" w:rsidRDefault="00523FDF" w:rsidP="00FB0C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F08DA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E16FF">
              <w:rPr>
                <w:rFonts w:ascii="Arial" w:hAnsi="Arial" w:cs="Arial"/>
                <w:bCs/>
                <w:sz w:val="20"/>
                <w:szCs w:val="20"/>
              </w:rPr>
              <w:t>5/0</w:t>
            </w:r>
            <w:r w:rsidR="00DF2971"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 w:rsidR="0071124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6B13E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14:paraId="4E4DEC21" w14:textId="77777777" w:rsidR="007B0129" w:rsidRDefault="007B0129" w:rsidP="00FB0C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AE7305" w14:textId="77777777" w:rsidR="007B0129" w:rsidRDefault="007B0129" w:rsidP="00FB0C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1F8792" w14:textId="77777777" w:rsidR="007B0129" w:rsidRDefault="007B0129" w:rsidP="00FB0C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D2503D" w14:textId="77777777" w:rsidR="008E6D12" w:rsidRDefault="008E6D12" w:rsidP="00FB0C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BAD94F" w14:textId="14542CFA" w:rsidR="000A74A3" w:rsidRDefault="0040550F" w:rsidP="00FB0C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E16FF">
              <w:rPr>
                <w:rFonts w:ascii="Arial" w:hAnsi="Arial" w:cs="Arial"/>
                <w:bCs/>
                <w:sz w:val="20"/>
                <w:szCs w:val="20"/>
              </w:rPr>
              <w:t>5/0</w:t>
            </w:r>
            <w:r w:rsidR="00DF2971"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>
              <w:rPr>
                <w:rFonts w:ascii="Arial" w:hAnsi="Arial" w:cs="Arial"/>
                <w:bCs/>
                <w:sz w:val="20"/>
                <w:szCs w:val="20"/>
              </w:rPr>
              <w:t>/3</w:t>
            </w:r>
          </w:p>
          <w:p w14:paraId="0511E89B" w14:textId="77777777" w:rsidR="000A74A3" w:rsidRDefault="000A74A3" w:rsidP="00FB0C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7C593D" w14:textId="77777777" w:rsidR="007C3769" w:rsidRDefault="000A74A3" w:rsidP="00A233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25/0</w:t>
            </w:r>
            <w:r w:rsidR="00DF2971"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>
              <w:rPr>
                <w:rFonts w:ascii="Arial" w:hAnsi="Arial" w:cs="Arial"/>
                <w:bCs/>
                <w:sz w:val="20"/>
                <w:szCs w:val="20"/>
              </w:rPr>
              <w:t>/4</w:t>
            </w:r>
          </w:p>
          <w:p w14:paraId="580E5748" w14:textId="77777777" w:rsidR="00A233E3" w:rsidRDefault="00A233E3" w:rsidP="00A233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25/022/5</w:t>
            </w:r>
          </w:p>
          <w:p w14:paraId="178F8D47" w14:textId="77777777" w:rsidR="00610278" w:rsidRDefault="00610278" w:rsidP="00A233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083035" w14:textId="77777777" w:rsidR="00610278" w:rsidRDefault="00610278" w:rsidP="00A233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48A255" w14:textId="77777777" w:rsidR="00610278" w:rsidRDefault="00610278" w:rsidP="00A233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A5D602" w14:textId="77777777" w:rsidR="00610278" w:rsidRDefault="00610278" w:rsidP="00A233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25/022/6</w:t>
            </w:r>
          </w:p>
          <w:p w14:paraId="60AF211F" w14:textId="77777777" w:rsidR="007E2CBB" w:rsidRDefault="007E2CBB" w:rsidP="00A233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C71937" w14:textId="77777777" w:rsidR="007E2CBB" w:rsidRDefault="007E2CBB" w:rsidP="00A233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2EFBE7" w14:textId="77777777" w:rsidR="007E2CBB" w:rsidRDefault="007E2CBB" w:rsidP="00A233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25/022/7</w:t>
            </w:r>
          </w:p>
          <w:p w14:paraId="05E21F88" w14:textId="77777777" w:rsidR="007E2CBB" w:rsidRDefault="007E2CBB" w:rsidP="00A233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D52A97" w14:textId="77777777" w:rsidR="007E2CBB" w:rsidRDefault="007E2CBB" w:rsidP="00A233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0D5D1D" w14:textId="2D190834" w:rsidR="007E2CBB" w:rsidRPr="00BF08DA" w:rsidRDefault="007E2CBB" w:rsidP="00A233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25/022/8</w:t>
            </w:r>
          </w:p>
        </w:tc>
        <w:tc>
          <w:tcPr>
            <w:tcW w:w="8913" w:type="dxa"/>
          </w:tcPr>
          <w:p w14:paraId="036A4E48" w14:textId="77777777" w:rsidR="00BF08DA" w:rsidRDefault="00E169C2" w:rsidP="00B628F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54334">
              <w:rPr>
                <w:rFonts w:ascii="Arial" w:hAnsi="Arial" w:cs="Arial"/>
                <w:b/>
                <w:sz w:val="20"/>
                <w:szCs w:val="20"/>
              </w:rPr>
              <w:lastRenderedPageBreak/>
              <w:t>Parish Matters:</w:t>
            </w:r>
            <w:bookmarkStart w:id="11" w:name="_Hlk114048400"/>
            <w:bookmarkStart w:id="12" w:name="_Hlk71746515"/>
            <w:bookmarkStart w:id="13" w:name="_Hlk74389371"/>
          </w:p>
          <w:p w14:paraId="4F9077A6" w14:textId="051C9744" w:rsidR="00D54EF6" w:rsidRPr="0021590E" w:rsidRDefault="00EE5E5C" w:rsidP="00331BB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Meeting with </w:t>
            </w:r>
            <w:r w:rsidR="00111E1E">
              <w:rPr>
                <w:rFonts w:ascii="Arial" w:hAnsi="Arial" w:cs="Arial"/>
                <w:b/>
                <w:sz w:val="20"/>
                <w:szCs w:val="24"/>
              </w:rPr>
              <w:t>Highways Engagement Team on 11</w:t>
            </w:r>
            <w:r w:rsidR="00111E1E" w:rsidRPr="00111E1E">
              <w:rPr>
                <w:rFonts w:ascii="Arial" w:hAnsi="Arial" w:cs="Arial"/>
                <w:b/>
                <w:sz w:val="20"/>
                <w:szCs w:val="24"/>
                <w:vertAlign w:val="superscript"/>
              </w:rPr>
              <w:t>th</w:t>
            </w:r>
            <w:r w:rsidR="000F0163">
              <w:rPr>
                <w:rFonts w:ascii="Arial" w:hAnsi="Arial" w:cs="Arial"/>
                <w:b/>
                <w:sz w:val="20"/>
                <w:szCs w:val="24"/>
              </w:rPr>
              <w:t xml:space="preserve"> March</w:t>
            </w:r>
            <w:r w:rsidR="00111E1E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655FD5">
              <w:rPr>
                <w:rFonts w:ascii="Arial" w:hAnsi="Arial" w:cs="Arial"/>
                <w:b/>
                <w:sz w:val="20"/>
                <w:szCs w:val="24"/>
              </w:rPr>
              <w:t>2025</w:t>
            </w:r>
            <w:r w:rsidR="00174D41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472A82">
              <w:rPr>
                <w:rFonts w:ascii="Arial" w:hAnsi="Arial" w:cs="Arial"/>
                <w:b/>
                <w:sz w:val="20"/>
                <w:szCs w:val="24"/>
              </w:rPr>
              <w:t>–</w:t>
            </w:r>
            <w:r w:rsidR="00174D41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2217D8">
              <w:rPr>
                <w:rFonts w:ascii="Arial" w:hAnsi="Arial" w:cs="Arial"/>
                <w:bCs/>
                <w:sz w:val="20"/>
                <w:szCs w:val="24"/>
              </w:rPr>
              <w:t>C</w:t>
            </w:r>
            <w:r w:rsidR="000F0163">
              <w:rPr>
                <w:rFonts w:ascii="Arial" w:hAnsi="Arial" w:cs="Arial"/>
                <w:bCs/>
                <w:sz w:val="20"/>
                <w:szCs w:val="24"/>
              </w:rPr>
              <w:t xml:space="preserve">llr Dawn Tucker has prepared a list of </w:t>
            </w:r>
            <w:r w:rsidR="00320EE6">
              <w:rPr>
                <w:rFonts w:ascii="Arial" w:hAnsi="Arial" w:cs="Arial"/>
                <w:bCs/>
                <w:sz w:val="20"/>
                <w:szCs w:val="24"/>
              </w:rPr>
              <w:t>items to raise with the OCC Highways representative</w:t>
            </w:r>
            <w:r w:rsidR="007B6912">
              <w:rPr>
                <w:rFonts w:ascii="Arial" w:hAnsi="Arial" w:cs="Arial"/>
                <w:bCs/>
                <w:sz w:val="20"/>
                <w:szCs w:val="24"/>
              </w:rPr>
              <w:t>.</w:t>
            </w:r>
          </w:p>
          <w:p w14:paraId="6B8E28FB" w14:textId="3167835A" w:rsidR="000671E5" w:rsidRPr="008E6D12" w:rsidRDefault="00655FD5" w:rsidP="00331BB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Meeting with OCC Flo</w:t>
            </w:r>
            <w:r w:rsidR="004E6597">
              <w:rPr>
                <w:rFonts w:ascii="Arial" w:hAnsi="Arial" w:cs="Arial"/>
                <w:b/>
                <w:sz w:val="20"/>
                <w:szCs w:val="24"/>
              </w:rPr>
              <w:t>od Team on 16</w:t>
            </w:r>
            <w:r w:rsidR="004E6597" w:rsidRPr="004E6597">
              <w:rPr>
                <w:rFonts w:ascii="Arial" w:hAnsi="Arial" w:cs="Arial"/>
                <w:b/>
                <w:sz w:val="20"/>
                <w:szCs w:val="24"/>
                <w:vertAlign w:val="superscript"/>
              </w:rPr>
              <w:t>th</w:t>
            </w:r>
            <w:r w:rsidR="004E6597">
              <w:rPr>
                <w:rFonts w:ascii="Arial" w:hAnsi="Arial" w:cs="Arial"/>
                <w:b/>
                <w:sz w:val="20"/>
                <w:szCs w:val="24"/>
              </w:rPr>
              <w:t xml:space="preserve"> January</w:t>
            </w:r>
            <w:r w:rsidR="003B6504">
              <w:rPr>
                <w:rFonts w:ascii="Arial" w:hAnsi="Arial" w:cs="Arial"/>
                <w:b/>
                <w:sz w:val="20"/>
                <w:szCs w:val="24"/>
              </w:rPr>
              <w:t xml:space="preserve"> 2025</w:t>
            </w:r>
            <w:r w:rsidR="006F1CB0">
              <w:rPr>
                <w:rFonts w:ascii="Arial" w:hAnsi="Arial" w:cs="Arial"/>
                <w:b/>
                <w:sz w:val="20"/>
                <w:szCs w:val="24"/>
              </w:rPr>
              <w:t xml:space="preserve"> –</w:t>
            </w:r>
            <w:r w:rsidR="003B6504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30088A">
              <w:rPr>
                <w:rFonts w:ascii="Arial" w:hAnsi="Arial" w:cs="Arial"/>
                <w:bCs/>
                <w:sz w:val="20"/>
                <w:szCs w:val="24"/>
              </w:rPr>
              <w:t xml:space="preserve">The OCC </w:t>
            </w:r>
            <w:r w:rsidR="00F53241">
              <w:rPr>
                <w:rFonts w:ascii="Arial" w:hAnsi="Arial" w:cs="Arial"/>
                <w:bCs/>
                <w:sz w:val="20"/>
                <w:szCs w:val="24"/>
              </w:rPr>
              <w:t>Flood Mitigation representative met with councillors and the clerk</w:t>
            </w:r>
            <w:r w:rsidR="00BC7327" w:rsidRPr="008E6D12">
              <w:rPr>
                <w:rFonts w:ascii="Arial" w:hAnsi="Arial" w:cs="Arial"/>
                <w:bCs/>
                <w:sz w:val="20"/>
                <w:szCs w:val="24"/>
              </w:rPr>
              <w:t>.</w:t>
            </w:r>
            <w:r w:rsidR="00D56DAE">
              <w:rPr>
                <w:rFonts w:ascii="Arial" w:hAnsi="Arial" w:cs="Arial"/>
                <w:bCs/>
                <w:sz w:val="20"/>
                <w:szCs w:val="24"/>
              </w:rPr>
              <w:t xml:space="preserve"> It was agreed that flood warning signs would be supplied </w:t>
            </w:r>
            <w:r w:rsidR="00345B52">
              <w:rPr>
                <w:rFonts w:ascii="Arial" w:hAnsi="Arial" w:cs="Arial"/>
                <w:bCs/>
                <w:sz w:val="20"/>
                <w:szCs w:val="24"/>
              </w:rPr>
              <w:t xml:space="preserve">to the </w:t>
            </w:r>
            <w:r w:rsidR="00345B52">
              <w:rPr>
                <w:rFonts w:ascii="Arial" w:hAnsi="Arial" w:cs="Arial"/>
                <w:bCs/>
                <w:sz w:val="20"/>
                <w:szCs w:val="24"/>
              </w:rPr>
              <w:lastRenderedPageBreak/>
              <w:t xml:space="preserve">PC so that they can warn drivers not to </w:t>
            </w:r>
            <w:r w:rsidR="00830397">
              <w:rPr>
                <w:rFonts w:ascii="Arial" w:hAnsi="Arial" w:cs="Arial"/>
                <w:bCs/>
                <w:sz w:val="20"/>
                <w:szCs w:val="24"/>
              </w:rPr>
              <w:t xml:space="preserve">try to drive through as many vehicles get stranded. Although no commitment was given to carry out any remedial work to improve the </w:t>
            </w:r>
            <w:r w:rsidR="00A84C57">
              <w:rPr>
                <w:rFonts w:ascii="Arial" w:hAnsi="Arial" w:cs="Arial"/>
                <w:bCs/>
                <w:sz w:val="20"/>
                <w:szCs w:val="24"/>
              </w:rPr>
              <w:t xml:space="preserve">drainage at the bridge a commitment </w:t>
            </w:r>
            <w:r w:rsidR="0036726B">
              <w:rPr>
                <w:rFonts w:ascii="Arial" w:hAnsi="Arial" w:cs="Arial"/>
                <w:bCs/>
                <w:sz w:val="20"/>
                <w:szCs w:val="24"/>
              </w:rPr>
              <w:t>was given to investigate the matter further.</w:t>
            </w:r>
          </w:p>
          <w:p w14:paraId="3319E82F" w14:textId="184F5B53" w:rsidR="00025D48" w:rsidRDefault="000F009E" w:rsidP="00025D4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Village Spring Clean</w:t>
            </w:r>
            <w:r w:rsidR="00025D48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025D48">
              <w:rPr>
                <w:rFonts w:ascii="Arial" w:hAnsi="Arial" w:cs="Arial"/>
                <w:bCs/>
                <w:sz w:val="20"/>
                <w:szCs w:val="24"/>
              </w:rPr>
              <w:t>– T</w:t>
            </w:r>
            <w:r w:rsidR="009D0AEA">
              <w:rPr>
                <w:rFonts w:ascii="Arial" w:hAnsi="Arial" w:cs="Arial"/>
                <w:bCs/>
                <w:sz w:val="20"/>
                <w:szCs w:val="24"/>
              </w:rPr>
              <w:t>his will take place on Sat</w:t>
            </w:r>
            <w:r w:rsidR="000847B8">
              <w:rPr>
                <w:rFonts w:ascii="Arial" w:hAnsi="Arial" w:cs="Arial"/>
                <w:bCs/>
                <w:sz w:val="20"/>
                <w:szCs w:val="24"/>
              </w:rPr>
              <w:t>urday 5</w:t>
            </w:r>
            <w:r w:rsidR="000847B8" w:rsidRPr="000847B8">
              <w:rPr>
                <w:rFonts w:ascii="Arial" w:hAnsi="Arial" w:cs="Arial"/>
                <w:bCs/>
                <w:sz w:val="20"/>
                <w:szCs w:val="24"/>
                <w:vertAlign w:val="superscript"/>
              </w:rPr>
              <w:t>th</w:t>
            </w:r>
            <w:r w:rsidR="000847B8">
              <w:rPr>
                <w:rFonts w:ascii="Arial" w:hAnsi="Arial" w:cs="Arial"/>
                <w:bCs/>
                <w:sz w:val="20"/>
                <w:szCs w:val="24"/>
              </w:rPr>
              <w:t xml:space="preserve"> April and </w:t>
            </w:r>
            <w:r w:rsidR="001B716F">
              <w:rPr>
                <w:rFonts w:ascii="Arial" w:hAnsi="Arial" w:cs="Arial"/>
                <w:bCs/>
                <w:sz w:val="20"/>
                <w:szCs w:val="24"/>
              </w:rPr>
              <w:t>advertised via Facebook</w:t>
            </w:r>
            <w:r w:rsidR="00025D48">
              <w:rPr>
                <w:rFonts w:ascii="Arial" w:hAnsi="Arial" w:cs="Arial"/>
                <w:bCs/>
                <w:sz w:val="20"/>
                <w:szCs w:val="24"/>
              </w:rPr>
              <w:t>.</w:t>
            </w:r>
          </w:p>
          <w:p w14:paraId="43BBF0B5" w14:textId="527C575E" w:rsidR="001B716F" w:rsidRDefault="00A8440C" w:rsidP="00025D4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4"/>
              </w:rPr>
              <w:t xml:space="preserve">Annual Parish Meeting – This will </w:t>
            </w:r>
            <w:r w:rsidR="00404155">
              <w:rPr>
                <w:rFonts w:ascii="Arial" w:hAnsi="Arial" w:cs="Arial"/>
                <w:bCs/>
                <w:sz w:val="20"/>
                <w:szCs w:val="24"/>
              </w:rPr>
              <w:t xml:space="preserve">be </w:t>
            </w:r>
            <w:r>
              <w:rPr>
                <w:rFonts w:ascii="Arial" w:hAnsi="Arial" w:cs="Arial"/>
                <w:bCs/>
                <w:sz w:val="20"/>
                <w:szCs w:val="24"/>
              </w:rPr>
              <w:t>on 28</w:t>
            </w:r>
            <w:r w:rsidRPr="00A8440C">
              <w:rPr>
                <w:rFonts w:ascii="Arial" w:hAnsi="Arial" w:cs="Arial"/>
                <w:bCs/>
                <w:sz w:val="20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0"/>
                <w:szCs w:val="24"/>
              </w:rPr>
              <w:t xml:space="preserve"> May</w:t>
            </w:r>
          </w:p>
          <w:bookmarkEnd w:id="11"/>
          <w:bookmarkEnd w:id="12"/>
          <w:bookmarkEnd w:id="13"/>
          <w:p w14:paraId="2F2ED625" w14:textId="77777777" w:rsidR="00AB163D" w:rsidRPr="003B4A68" w:rsidRDefault="00892B91" w:rsidP="00703FF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Thames Valley Police KIN programme – </w:t>
            </w:r>
            <w:r w:rsidRPr="003B4A68">
              <w:rPr>
                <w:rFonts w:ascii="Arial" w:hAnsi="Arial" w:cs="Arial"/>
                <w:bCs/>
                <w:sz w:val="20"/>
                <w:szCs w:val="20"/>
              </w:rPr>
              <w:t>It was decided not to sign up for this.</w:t>
            </w:r>
          </w:p>
          <w:p w14:paraId="454C148E" w14:textId="3130F100" w:rsidR="00892B91" w:rsidRDefault="00232906" w:rsidP="00703FF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Removal of dead/ dying trees from The Green and pruning </w:t>
            </w:r>
            <w:r w:rsidR="00D55F31">
              <w:rPr>
                <w:rFonts w:ascii="Arial" w:hAnsi="Arial" w:cs="Arial"/>
                <w:b/>
                <w:sz w:val="20"/>
                <w:szCs w:val="20"/>
              </w:rPr>
              <w:t xml:space="preserve">Pyracantha </w:t>
            </w:r>
            <w:r w:rsidR="00885808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885808" w:rsidRPr="00CF2194">
              <w:rPr>
                <w:rFonts w:ascii="Arial" w:hAnsi="Arial" w:cs="Arial"/>
                <w:bCs/>
                <w:sz w:val="20"/>
                <w:szCs w:val="20"/>
              </w:rPr>
              <w:t xml:space="preserve">A tree surgeon has advised that the </w:t>
            </w:r>
            <w:r w:rsidR="005F7B14" w:rsidRPr="00CF2194">
              <w:rPr>
                <w:rFonts w:ascii="Arial" w:hAnsi="Arial" w:cs="Arial"/>
                <w:bCs/>
                <w:sz w:val="20"/>
                <w:szCs w:val="20"/>
              </w:rPr>
              <w:t xml:space="preserve">pyracantha on the village green should be pruned back hard and also advised </w:t>
            </w:r>
            <w:r w:rsidR="004C698B" w:rsidRPr="00CF2194">
              <w:rPr>
                <w:rFonts w:ascii="Arial" w:hAnsi="Arial" w:cs="Arial"/>
                <w:bCs/>
                <w:sz w:val="20"/>
                <w:szCs w:val="20"/>
              </w:rPr>
              <w:t xml:space="preserve">that the three dead and dying trees should be taken down. Replacement trees </w:t>
            </w:r>
            <w:r w:rsidR="003B4A68" w:rsidRPr="00CF2194">
              <w:rPr>
                <w:rFonts w:ascii="Arial" w:hAnsi="Arial" w:cs="Arial"/>
                <w:bCs/>
                <w:sz w:val="20"/>
                <w:szCs w:val="20"/>
              </w:rPr>
              <w:t>will be agreed once the trees have been taken down.</w:t>
            </w:r>
          </w:p>
          <w:p w14:paraId="05D7C48F" w14:textId="1405C093" w:rsidR="00CF2194" w:rsidRDefault="00CF2194" w:rsidP="00703FF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B0E3E">
              <w:rPr>
                <w:rFonts w:ascii="Arial" w:hAnsi="Arial" w:cs="Arial"/>
                <w:b/>
                <w:sz w:val="20"/>
                <w:szCs w:val="20"/>
              </w:rPr>
              <w:t>Management of the village website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It was agreed to advertise for </w:t>
            </w:r>
            <w:r w:rsidR="00E01A05">
              <w:rPr>
                <w:rFonts w:ascii="Arial" w:hAnsi="Arial" w:cs="Arial"/>
                <w:bCs/>
                <w:sz w:val="20"/>
                <w:szCs w:val="20"/>
              </w:rPr>
              <w:t>a volunteer to manage the v</w:t>
            </w:r>
            <w:r w:rsidR="004E4C13">
              <w:rPr>
                <w:rFonts w:ascii="Arial" w:hAnsi="Arial" w:cs="Arial"/>
                <w:bCs/>
                <w:sz w:val="20"/>
                <w:szCs w:val="20"/>
              </w:rPr>
              <w:t xml:space="preserve">illage website. It was also decided </w:t>
            </w:r>
            <w:r w:rsidR="003B47BA">
              <w:rPr>
                <w:rFonts w:ascii="Arial" w:hAnsi="Arial" w:cs="Arial"/>
                <w:bCs/>
                <w:sz w:val="20"/>
                <w:szCs w:val="20"/>
              </w:rPr>
              <w:t>that a decision on whether to move to a .</w:t>
            </w:r>
            <w:r w:rsidR="005D15A9">
              <w:rPr>
                <w:rFonts w:ascii="Arial" w:hAnsi="Arial" w:cs="Arial"/>
                <w:bCs/>
                <w:sz w:val="20"/>
                <w:szCs w:val="20"/>
              </w:rPr>
              <w:t>gov</w:t>
            </w:r>
            <w:r w:rsidR="003B47BA">
              <w:rPr>
                <w:rFonts w:ascii="Arial" w:hAnsi="Arial" w:cs="Arial"/>
                <w:bCs/>
                <w:sz w:val="20"/>
                <w:szCs w:val="20"/>
              </w:rPr>
              <w:t xml:space="preserve"> website will be taken </w:t>
            </w:r>
            <w:r w:rsidR="001D0926">
              <w:rPr>
                <w:rFonts w:ascii="Arial" w:hAnsi="Arial" w:cs="Arial"/>
                <w:bCs/>
                <w:sz w:val="20"/>
                <w:szCs w:val="20"/>
              </w:rPr>
              <w:t>when a volunteer if found.</w:t>
            </w:r>
          </w:p>
          <w:p w14:paraId="1B9F3D69" w14:textId="4179C27B" w:rsidR="001D0926" w:rsidRDefault="003D4093" w:rsidP="00703FF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B0E3E">
              <w:rPr>
                <w:rFonts w:ascii="Arial" w:hAnsi="Arial" w:cs="Arial"/>
                <w:b/>
                <w:sz w:val="20"/>
                <w:szCs w:val="20"/>
              </w:rPr>
              <w:t xml:space="preserve">Mowing schedule for West Close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– It was agreed </w:t>
            </w:r>
            <w:r w:rsidR="00841F03">
              <w:rPr>
                <w:rFonts w:ascii="Arial" w:hAnsi="Arial" w:cs="Arial"/>
                <w:bCs/>
                <w:sz w:val="20"/>
                <w:szCs w:val="20"/>
              </w:rPr>
              <w:t xml:space="preserve">increase the number of cuts from 12 to 18 this year to </w:t>
            </w:r>
            <w:r w:rsidR="007F57A1">
              <w:rPr>
                <w:rFonts w:ascii="Arial" w:hAnsi="Arial" w:cs="Arial"/>
                <w:bCs/>
                <w:sz w:val="20"/>
                <w:szCs w:val="20"/>
              </w:rPr>
              <w:t>ensure that the grass is kept shorter</w:t>
            </w:r>
            <w:r w:rsidR="000C40CE">
              <w:rPr>
                <w:rFonts w:ascii="Arial" w:hAnsi="Arial" w:cs="Arial"/>
                <w:bCs/>
                <w:sz w:val="20"/>
                <w:szCs w:val="20"/>
              </w:rPr>
              <w:t xml:space="preserve"> following complaints last year that the grass was too long.</w:t>
            </w:r>
          </w:p>
          <w:p w14:paraId="25CD772C" w14:textId="54470A26" w:rsidR="000C40CE" w:rsidRDefault="00A71139" w:rsidP="00703FF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B0E3E">
              <w:rPr>
                <w:rFonts w:ascii="Arial" w:hAnsi="Arial" w:cs="Arial"/>
                <w:b/>
                <w:sz w:val="20"/>
                <w:szCs w:val="20"/>
              </w:rPr>
              <w:t xml:space="preserve">Request for a donation from </w:t>
            </w:r>
            <w:r w:rsidR="00BC2057" w:rsidRPr="00AB0E3E">
              <w:rPr>
                <w:rFonts w:ascii="Arial" w:hAnsi="Arial" w:cs="Arial"/>
                <w:b/>
                <w:sz w:val="20"/>
                <w:szCs w:val="20"/>
              </w:rPr>
              <w:t>Citizen’s</w:t>
            </w:r>
            <w:r w:rsidRPr="00AB0E3E">
              <w:rPr>
                <w:rFonts w:ascii="Arial" w:hAnsi="Arial" w:cs="Arial"/>
                <w:b/>
                <w:sz w:val="20"/>
                <w:szCs w:val="20"/>
              </w:rPr>
              <w:t xml:space="preserve"> advice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10E6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10E60">
              <w:rPr>
                <w:rFonts w:ascii="Arial" w:hAnsi="Arial" w:cs="Arial"/>
                <w:bCs/>
                <w:sz w:val="20"/>
                <w:szCs w:val="20"/>
              </w:rPr>
              <w:t>It was agreed not to make a donation to Citizens Advice but to support organisations within the villages.</w:t>
            </w:r>
          </w:p>
          <w:p w14:paraId="6CE38CBC" w14:textId="7D93C009" w:rsidR="00CF2194" w:rsidRPr="00537E07" w:rsidRDefault="00CF2194" w:rsidP="00703FF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53F8" w14:paraId="53CD1D5F" w14:textId="77777777" w:rsidTr="0036734F">
        <w:tc>
          <w:tcPr>
            <w:tcW w:w="1242" w:type="dxa"/>
          </w:tcPr>
          <w:p w14:paraId="66FDEE14" w14:textId="31716F1E" w:rsidR="00456848" w:rsidRDefault="00257000" w:rsidP="00F4475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7C67C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A01849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7C67CD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B3875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  <w:p w14:paraId="118B1ACD" w14:textId="747B0BB5" w:rsidR="00B90CB4" w:rsidRDefault="000174FE" w:rsidP="00F4475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174FE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423700">
              <w:rPr>
                <w:rFonts w:ascii="Arial" w:hAnsi="Arial" w:cs="Arial"/>
                <w:bCs/>
                <w:sz w:val="20"/>
                <w:szCs w:val="20"/>
              </w:rPr>
              <w:t>5/0</w:t>
            </w:r>
            <w:r w:rsidR="007512B5">
              <w:rPr>
                <w:rFonts w:ascii="Arial" w:hAnsi="Arial" w:cs="Arial"/>
                <w:bCs/>
                <w:sz w:val="20"/>
                <w:szCs w:val="20"/>
              </w:rPr>
              <w:t>23</w:t>
            </w:r>
            <w:r w:rsidRPr="000174FE">
              <w:rPr>
                <w:rFonts w:ascii="Arial" w:hAnsi="Arial" w:cs="Arial"/>
                <w:bCs/>
                <w:sz w:val="20"/>
                <w:szCs w:val="20"/>
              </w:rPr>
              <w:t>/1</w:t>
            </w:r>
          </w:p>
          <w:p w14:paraId="0E881784" w14:textId="6E830AAB" w:rsidR="0004696C" w:rsidRPr="000174FE" w:rsidRDefault="003C2E7E" w:rsidP="0004696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82065C">
              <w:rPr>
                <w:rFonts w:ascii="Arial" w:hAnsi="Arial" w:cs="Arial"/>
                <w:bCs/>
                <w:sz w:val="20"/>
                <w:szCs w:val="20"/>
              </w:rPr>
              <w:t>5/0</w:t>
            </w:r>
            <w:r w:rsidR="007512B5">
              <w:rPr>
                <w:rFonts w:ascii="Arial" w:hAnsi="Arial" w:cs="Arial"/>
                <w:bCs/>
                <w:sz w:val="20"/>
                <w:szCs w:val="20"/>
              </w:rPr>
              <w:t>23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</w:t>
            </w:r>
          </w:p>
          <w:p w14:paraId="19751B0D" w14:textId="73B75AB5" w:rsidR="0027040C" w:rsidRPr="00291A5D" w:rsidRDefault="007A5665" w:rsidP="00F4475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25/023/3</w:t>
            </w:r>
          </w:p>
        </w:tc>
        <w:tc>
          <w:tcPr>
            <w:tcW w:w="8913" w:type="dxa"/>
          </w:tcPr>
          <w:p w14:paraId="1383D752" w14:textId="6FFDC037" w:rsidR="000C532C" w:rsidRPr="00324D74" w:rsidRDefault="000253F8" w:rsidP="000A70A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4C37">
              <w:rPr>
                <w:rFonts w:ascii="Arial" w:hAnsi="Arial" w:cs="Arial"/>
                <w:b/>
                <w:sz w:val="20"/>
                <w:szCs w:val="20"/>
              </w:rPr>
              <w:t>Planning</w:t>
            </w:r>
            <w:r w:rsidR="000B64E0">
              <w:rPr>
                <w:rFonts w:ascii="Arial" w:hAnsi="Arial" w:cs="Arial"/>
                <w:b/>
                <w:sz w:val="20"/>
                <w:szCs w:val="20"/>
              </w:rPr>
              <w:t>:</w:t>
            </w:r>
            <w:bookmarkStart w:id="14" w:name="_Hlk129981096"/>
          </w:p>
          <w:bookmarkEnd w:id="14"/>
          <w:p w14:paraId="45CEB57B" w14:textId="5D8393F4" w:rsidR="0020407F" w:rsidRDefault="007007D6" w:rsidP="008278B3">
            <w:pPr>
              <w:pStyle w:val="ListParagraph"/>
              <w:suppressAutoHyphens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  <w:r w:rsidR="0066538E">
              <w:rPr>
                <w:rFonts w:ascii="Arial" w:hAnsi="Arial" w:cs="Arial"/>
                <w:b/>
                <w:bCs/>
                <w:sz w:val="20"/>
                <w:szCs w:val="20"/>
              </w:rPr>
              <w:t>/0</w:t>
            </w:r>
            <w:r w:rsidR="00BB7583">
              <w:rPr>
                <w:rFonts w:ascii="Arial" w:hAnsi="Arial" w:cs="Arial"/>
                <w:b/>
                <w:bCs/>
                <w:sz w:val="20"/>
                <w:szCs w:val="20"/>
              </w:rPr>
              <w:t>3353</w:t>
            </w:r>
            <w:r w:rsidR="0066538E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7F38D4">
              <w:rPr>
                <w:rFonts w:ascii="Arial" w:hAnsi="Arial" w:cs="Arial"/>
                <w:b/>
                <w:bCs/>
                <w:sz w:val="20"/>
                <w:szCs w:val="20"/>
              </w:rPr>
              <w:t>LB</w:t>
            </w:r>
            <w:r w:rsidR="006E67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106A">
              <w:rPr>
                <w:rFonts w:ascii="Arial" w:hAnsi="Arial" w:cs="Arial"/>
                <w:sz w:val="20"/>
                <w:szCs w:val="20"/>
              </w:rPr>
              <w:t>–</w:t>
            </w:r>
            <w:r w:rsidR="006E67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4D2B">
              <w:rPr>
                <w:rFonts w:ascii="Arial" w:hAnsi="Arial" w:cs="Arial"/>
                <w:sz w:val="20"/>
                <w:szCs w:val="20"/>
              </w:rPr>
              <w:t>The Homestead</w:t>
            </w:r>
            <w:r w:rsidR="00AE2B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39A2">
              <w:rPr>
                <w:rFonts w:ascii="Arial" w:hAnsi="Arial" w:cs="Arial"/>
                <w:sz w:val="20"/>
                <w:szCs w:val="20"/>
              </w:rPr>
              <w:t>–</w:t>
            </w:r>
            <w:r w:rsidR="00AE2B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39A2">
              <w:rPr>
                <w:rFonts w:ascii="Arial" w:hAnsi="Arial" w:cs="Arial"/>
                <w:sz w:val="20"/>
                <w:szCs w:val="20"/>
              </w:rPr>
              <w:t>Secondary double glazing – P</w:t>
            </w:r>
            <w:r w:rsidR="0006289A">
              <w:rPr>
                <w:rFonts w:ascii="Arial" w:hAnsi="Arial" w:cs="Arial"/>
                <w:sz w:val="20"/>
                <w:szCs w:val="20"/>
              </w:rPr>
              <w:t>C</w:t>
            </w:r>
            <w:r w:rsidR="00C439A2">
              <w:rPr>
                <w:rFonts w:ascii="Arial" w:hAnsi="Arial" w:cs="Arial"/>
                <w:sz w:val="20"/>
                <w:szCs w:val="20"/>
              </w:rPr>
              <w:t xml:space="preserve"> supports application</w:t>
            </w:r>
          </w:p>
          <w:p w14:paraId="5FE989A3" w14:textId="77777777" w:rsidR="00B90CB4" w:rsidRDefault="00852180" w:rsidP="009B6DC3">
            <w:pPr>
              <w:pStyle w:val="ListParagraph"/>
              <w:suppressAutoHyphens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A482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DC0742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82065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057738">
              <w:rPr>
                <w:rFonts w:ascii="Arial" w:hAnsi="Arial" w:cs="Arial"/>
                <w:b/>
                <w:bCs/>
                <w:sz w:val="20"/>
                <w:szCs w:val="20"/>
              </w:rPr>
              <w:t>0472</w:t>
            </w:r>
            <w:r w:rsidR="00D727DA" w:rsidRPr="00391A1D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057738">
              <w:rPr>
                <w:rFonts w:ascii="Arial" w:hAnsi="Arial" w:cs="Arial"/>
                <w:b/>
                <w:bCs/>
                <w:sz w:val="20"/>
                <w:szCs w:val="20"/>
              </w:rPr>
              <w:t>TPO</w:t>
            </w:r>
            <w:r w:rsidR="00D727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145A">
              <w:rPr>
                <w:rFonts w:ascii="Arial" w:hAnsi="Arial" w:cs="Arial"/>
                <w:sz w:val="20"/>
                <w:szCs w:val="20"/>
              </w:rPr>
              <w:t>–</w:t>
            </w:r>
            <w:r w:rsidR="00D727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5A99">
              <w:rPr>
                <w:rFonts w:ascii="Arial" w:hAnsi="Arial" w:cs="Arial"/>
                <w:sz w:val="20"/>
                <w:szCs w:val="20"/>
              </w:rPr>
              <w:t xml:space="preserve">Turnstile House – Reduce crown of Sycamore – PC </w:t>
            </w:r>
            <w:r w:rsidR="0006289A">
              <w:rPr>
                <w:rFonts w:ascii="Arial" w:hAnsi="Arial" w:cs="Arial"/>
                <w:sz w:val="20"/>
                <w:szCs w:val="20"/>
              </w:rPr>
              <w:t>supports application</w:t>
            </w:r>
          </w:p>
          <w:p w14:paraId="61EAAB60" w14:textId="77777777" w:rsidR="00267D40" w:rsidRDefault="003E4131" w:rsidP="009B6DC3">
            <w:pPr>
              <w:pStyle w:val="ListParagraph"/>
              <w:suppressAutoHyphens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A5665">
              <w:rPr>
                <w:rFonts w:ascii="Arial" w:hAnsi="Arial" w:cs="Arial"/>
                <w:b/>
                <w:bCs/>
                <w:sz w:val="20"/>
                <w:szCs w:val="20"/>
              </w:rPr>
              <w:t>MW.0009/25</w:t>
            </w:r>
            <w:r>
              <w:rPr>
                <w:rFonts w:ascii="Arial" w:hAnsi="Arial" w:cs="Arial"/>
                <w:sz w:val="20"/>
                <w:szCs w:val="20"/>
              </w:rPr>
              <w:t xml:space="preserve"> – North Oxfordshire Top Soil</w:t>
            </w:r>
            <w:r w:rsidR="001C0FEB">
              <w:rPr>
                <w:rFonts w:ascii="Arial" w:hAnsi="Arial" w:cs="Arial"/>
                <w:sz w:val="20"/>
                <w:szCs w:val="20"/>
              </w:rPr>
              <w:t xml:space="preserve"> – Increase vehicle movements from 12 to 24 per day – PC t</w:t>
            </w:r>
            <w:r w:rsidR="007A5665">
              <w:rPr>
                <w:rFonts w:ascii="Arial" w:hAnsi="Arial" w:cs="Arial"/>
                <w:sz w:val="20"/>
                <w:szCs w:val="20"/>
              </w:rPr>
              <w:t>o decide response.</w:t>
            </w:r>
          </w:p>
          <w:p w14:paraId="05817E0B" w14:textId="3257B415" w:rsidR="007A5665" w:rsidRPr="003E13D8" w:rsidRDefault="007A5665" w:rsidP="009B6DC3">
            <w:pPr>
              <w:pStyle w:val="ListParagraph"/>
              <w:suppressAutoHyphens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3F8" w14:paraId="35B40C89" w14:textId="77777777" w:rsidTr="0036734F">
        <w:tc>
          <w:tcPr>
            <w:tcW w:w="1242" w:type="dxa"/>
          </w:tcPr>
          <w:p w14:paraId="5AB202F0" w14:textId="3C7B0525" w:rsidR="008B0DFA" w:rsidRPr="00960136" w:rsidRDefault="006430BD" w:rsidP="006430B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84AF7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A01849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B3875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8913" w:type="dxa"/>
          </w:tcPr>
          <w:p w14:paraId="78E4E0A8" w14:textId="77777777" w:rsidR="00B628F2" w:rsidRDefault="002D59BA" w:rsidP="00746DC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54334">
              <w:rPr>
                <w:rFonts w:ascii="Arial" w:hAnsi="Arial" w:cs="Arial"/>
                <w:b/>
                <w:sz w:val="20"/>
                <w:szCs w:val="20"/>
              </w:rPr>
              <w:t>Reports from Meetings</w:t>
            </w:r>
            <w:r w:rsidR="00953B00" w:rsidRPr="0015433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960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60136" w:rsidRPr="00960136">
              <w:rPr>
                <w:rFonts w:ascii="Arial" w:hAnsi="Arial" w:cs="Arial"/>
                <w:bCs/>
                <w:sz w:val="20"/>
                <w:szCs w:val="20"/>
              </w:rPr>
              <w:t>None</w:t>
            </w:r>
            <w:r w:rsidR="008B0DFA" w:rsidRPr="0096013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C800105" w14:textId="44522046" w:rsidR="00B8034D" w:rsidRPr="00EE760C" w:rsidRDefault="00B8034D" w:rsidP="00746DC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53F8" w14:paraId="20EEFF4B" w14:textId="77777777" w:rsidTr="0036734F">
        <w:tc>
          <w:tcPr>
            <w:tcW w:w="1242" w:type="dxa"/>
          </w:tcPr>
          <w:p w14:paraId="403C751F" w14:textId="0801DA62" w:rsidR="004E7595" w:rsidRDefault="00F74CA6" w:rsidP="00EA181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84AF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8B1C0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A01849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B3875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  <w:p w14:paraId="0C6205C5" w14:textId="17540C30" w:rsidR="004B3CCE" w:rsidRDefault="00522FEF" w:rsidP="00EA1811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F91F59">
              <w:rPr>
                <w:rFonts w:ascii="Arial" w:hAnsi="Arial" w:cs="Arial"/>
                <w:bCs/>
                <w:sz w:val="20"/>
                <w:szCs w:val="20"/>
              </w:rPr>
              <w:t>5/025</w:t>
            </w:r>
            <w:r>
              <w:rPr>
                <w:rFonts w:ascii="Arial" w:hAnsi="Arial" w:cs="Arial"/>
                <w:bCs/>
                <w:sz w:val="20"/>
                <w:szCs w:val="20"/>
              </w:rPr>
              <w:t>/1</w:t>
            </w:r>
          </w:p>
          <w:p w14:paraId="5751B6F0" w14:textId="511ABBA8" w:rsidR="002A2452" w:rsidRPr="00E3547E" w:rsidRDefault="002A2452" w:rsidP="00EA1811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913" w:type="dxa"/>
          </w:tcPr>
          <w:p w14:paraId="74E406DA" w14:textId="77777777" w:rsidR="00320D1D" w:rsidRPr="00320D1D" w:rsidRDefault="002D59BA" w:rsidP="000B112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54334">
              <w:rPr>
                <w:rFonts w:ascii="Arial" w:hAnsi="Arial" w:cs="Arial"/>
                <w:b/>
                <w:sz w:val="20"/>
                <w:szCs w:val="20"/>
              </w:rPr>
              <w:t>Finance</w:t>
            </w:r>
            <w:r w:rsidR="00EA1811">
              <w:rPr>
                <w:rFonts w:ascii="Arial" w:hAnsi="Arial" w:cs="Arial"/>
                <w:b/>
                <w:sz w:val="20"/>
                <w:szCs w:val="20"/>
              </w:rPr>
              <w:t>:</w:t>
            </w:r>
            <w:bookmarkStart w:id="15" w:name="_Hlk8732368"/>
            <w:bookmarkStart w:id="16" w:name="_Hlk21253952"/>
          </w:p>
          <w:p w14:paraId="58F3ED9A" w14:textId="7DDDF0F0" w:rsidR="00075DC7" w:rsidRPr="002E12AC" w:rsidRDefault="004D6CB7" w:rsidP="006B50E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17" w:name="_Hlk74388395"/>
            <w:r w:rsidRPr="00B8135F">
              <w:rPr>
                <w:rFonts w:ascii="Arial" w:hAnsi="Arial" w:cs="Arial"/>
                <w:b/>
                <w:bCs/>
                <w:sz w:val="20"/>
                <w:szCs w:val="20"/>
              </w:rPr>
              <w:t>Payments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02194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bookmarkStart w:id="18" w:name="_Hlk71746301"/>
            <w:bookmarkStart w:id="19" w:name="_Hlk101171699"/>
            <w:bookmarkStart w:id="20" w:name="_Hlk90494318"/>
            <w:bookmarkStart w:id="21" w:name="_Hlk43537366"/>
            <w:r w:rsidRPr="00154334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r w:rsidR="00C02194">
              <w:rPr>
                <w:rFonts w:ascii="Arial" w:hAnsi="Arial" w:cs="Arial"/>
                <w:bCs/>
                <w:sz w:val="20"/>
                <w:szCs w:val="20"/>
              </w:rPr>
              <w:t xml:space="preserve"> c</w:t>
            </w:r>
            <w:r w:rsidRPr="00154334">
              <w:rPr>
                <w:rFonts w:ascii="Arial" w:hAnsi="Arial" w:cs="Arial"/>
                <w:bCs/>
                <w:sz w:val="20"/>
                <w:szCs w:val="20"/>
              </w:rPr>
              <w:t xml:space="preserve">lerk </w:t>
            </w:r>
            <w:r w:rsidR="0080538D">
              <w:rPr>
                <w:rFonts w:ascii="Arial" w:hAnsi="Arial" w:cs="Arial"/>
                <w:bCs/>
                <w:sz w:val="20"/>
                <w:szCs w:val="20"/>
              </w:rPr>
              <w:t xml:space="preserve">gained </w:t>
            </w:r>
            <w:r w:rsidRPr="00154334">
              <w:rPr>
                <w:rFonts w:ascii="Arial" w:hAnsi="Arial" w:cs="Arial"/>
                <w:bCs/>
                <w:sz w:val="20"/>
                <w:szCs w:val="20"/>
              </w:rPr>
              <w:t xml:space="preserve">approval </w:t>
            </w:r>
            <w:r w:rsidR="00CA7CEF">
              <w:rPr>
                <w:rFonts w:ascii="Arial" w:hAnsi="Arial" w:cs="Arial"/>
                <w:bCs/>
                <w:sz w:val="20"/>
                <w:szCs w:val="20"/>
              </w:rPr>
              <w:t>for payments</w:t>
            </w:r>
            <w:r w:rsidRPr="00154334">
              <w:rPr>
                <w:rFonts w:ascii="Arial" w:hAnsi="Arial" w:cs="Arial"/>
                <w:bCs/>
                <w:sz w:val="20"/>
                <w:szCs w:val="20"/>
              </w:rPr>
              <w:t xml:space="preserve"> totalling </w:t>
            </w:r>
            <w:bookmarkEnd w:id="15"/>
            <w:bookmarkEnd w:id="18"/>
            <w:bookmarkEnd w:id="19"/>
            <w:bookmarkEnd w:id="20"/>
            <w:r w:rsidR="00CA2343">
              <w:rPr>
                <w:rFonts w:ascii="Arial" w:hAnsi="Arial" w:cs="Arial"/>
                <w:bCs/>
                <w:sz w:val="20"/>
                <w:szCs w:val="20"/>
              </w:rPr>
              <w:t>£572.</w:t>
            </w:r>
            <w:r w:rsidR="000B155B">
              <w:rPr>
                <w:rFonts w:ascii="Arial" w:hAnsi="Arial" w:cs="Arial"/>
                <w:bCs/>
                <w:sz w:val="20"/>
                <w:szCs w:val="20"/>
              </w:rPr>
              <w:t>94</w:t>
            </w:r>
            <w:r w:rsidR="009E58B8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bookmarkEnd w:id="16"/>
            <w:bookmarkEnd w:id="17"/>
            <w:bookmarkEnd w:id="21"/>
          </w:p>
        </w:tc>
      </w:tr>
      <w:tr w:rsidR="002D59BA" w:rsidRPr="00A2681F" w14:paraId="3702D24D" w14:textId="77777777" w:rsidTr="0036734F">
        <w:tc>
          <w:tcPr>
            <w:tcW w:w="1242" w:type="dxa"/>
          </w:tcPr>
          <w:p w14:paraId="32EAE0F5" w14:textId="7344759D" w:rsidR="000C33A2" w:rsidRDefault="00F74CA6" w:rsidP="009416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84AF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8B1C0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430BD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B3875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  <w:p w14:paraId="3896A5B4" w14:textId="29352B36" w:rsidR="00E21900" w:rsidRDefault="00380808" w:rsidP="002B37F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80808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A04A70">
              <w:rPr>
                <w:rFonts w:ascii="Arial" w:hAnsi="Arial" w:cs="Arial"/>
                <w:bCs/>
                <w:sz w:val="20"/>
                <w:szCs w:val="20"/>
              </w:rPr>
              <w:t>5/0</w:t>
            </w:r>
            <w:r w:rsidR="009A751C">
              <w:rPr>
                <w:rFonts w:ascii="Arial" w:hAnsi="Arial" w:cs="Arial"/>
                <w:bCs/>
                <w:sz w:val="20"/>
                <w:szCs w:val="20"/>
              </w:rPr>
              <w:t>26</w:t>
            </w:r>
            <w:r w:rsidR="00522FEF">
              <w:rPr>
                <w:rFonts w:ascii="Arial" w:hAnsi="Arial" w:cs="Arial"/>
                <w:bCs/>
                <w:sz w:val="20"/>
                <w:szCs w:val="20"/>
              </w:rPr>
              <w:t>/1</w:t>
            </w:r>
          </w:p>
          <w:p w14:paraId="1FA7EEB9" w14:textId="7236CCE1" w:rsidR="00E21900" w:rsidRDefault="00E21900" w:rsidP="002B37F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01113F" w14:textId="3F4ED370" w:rsidR="007665DD" w:rsidRPr="008C248C" w:rsidRDefault="007665DD" w:rsidP="002B37F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913" w:type="dxa"/>
          </w:tcPr>
          <w:p w14:paraId="3751A834" w14:textId="77777777" w:rsidR="001C0243" w:rsidRDefault="002D59BA" w:rsidP="00E8476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22" w:name="_Hlk496089303"/>
            <w:r w:rsidRPr="00154334">
              <w:rPr>
                <w:rFonts w:ascii="Arial" w:hAnsi="Arial" w:cs="Arial"/>
                <w:b/>
                <w:sz w:val="20"/>
                <w:szCs w:val="20"/>
              </w:rPr>
              <w:t>Any Other Business</w:t>
            </w:r>
            <w:r w:rsidR="00BA25C2">
              <w:rPr>
                <w:rFonts w:ascii="Arial" w:hAnsi="Arial" w:cs="Arial"/>
                <w:b/>
                <w:sz w:val="20"/>
                <w:szCs w:val="20"/>
              </w:rPr>
              <w:t>:</w:t>
            </w:r>
            <w:bookmarkEnd w:id="22"/>
          </w:p>
          <w:p w14:paraId="414CB685" w14:textId="54392E6E" w:rsidR="009377C3" w:rsidRPr="00D670DE" w:rsidRDefault="00DA2CBE" w:rsidP="0084344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Lower Street Sign </w:t>
            </w:r>
            <w:r w:rsidR="00843449">
              <w:rPr>
                <w:rFonts w:ascii="Arial" w:hAnsi="Arial" w:cs="Arial"/>
                <w:b/>
                <w:sz w:val="20"/>
                <w:szCs w:val="20"/>
              </w:rPr>
              <w:t>opposite church</w:t>
            </w:r>
            <w:r w:rsidR="00D670DE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843449">
              <w:rPr>
                <w:rFonts w:ascii="Arial" w:hAnsi="Arial" w:cs="Arial"/>
                <w:bCs/>
                <w:sz w:val="20"/>
                <w:szCs w:val="20"/>
              </w:rPr>
              <w:t>This has been knocked down. The clerk will ask CDC to repair</w:t>
            </w:r>
            <w:r w:rsidR="00374F1F">
              <w:rPr>
                <w:rFonts w:ascii="Arial" w:hAnsi="Arial" w:cs="Arial"/>
                <w:bCs/>
                <w:sz w:val="20"/>
                <w:szCs w:val="20"/>
              </w:rPr>
              <w:t>/replace it.</w:t>
            </w:r>
          </w:p>
        </w:tc>
      </w:tr>
    </w:tbl>
    <w:p w14:paraId="024AA07B" w14:textId="77777777" w:rsidR="00C80372" w:rsidRPr="00A2681F" w:rsidRDefault="00C80372" w:rsidP="00F96788">
      <w:pPr>
        <w:spacing w:after="0" w:line="240" w:lineRule="auto"/>
        <w:ind w:right="-472"/>
        <w:rPr>
          <w:rFonts w:ascii="Arial" w:hAnsi="Arial" w:cs="Arial"/>
          <w:sz w:val="20"/>
          <w:szCs w:val="20"/>
        </w:rPr>
      </w:pPr>
    </w:p>
    <w:p w14:paraId="03FB2D42" w14:textId="77777777" w:rsidR="00C27E33" w:rsidRPr="00A2681F" w:rsidRDefault="00C27E33" w:rsidP="00F96788">
      <w:pPr>
        <w:spacing w:after="0" w:line="240" w:lineRule="auto"/>
        <w:ind w:right="-472"/>
        <w:rPr>
          <w:rFonts w:ascii="Arial" w:hAnsi="Arial" w:cs="Arial"/>
          <w:sz w:val="20"/>
          <w:szCs w:val="20"/>
        </w:rPr>
      </w:pPr>
    </w:p>
    <w:p w14:paraId="14D7421E" w14:textId="7E9DB473" w:rsidR="00C27E33" w:rsidRDefault="00607274" w:rsidP="00F96788">
      <w:pPr>
        <w:spacing w:after="0" w:line="240" w:lineRule="auto"/>
        <w:ind w:right="-4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Pr="0086680A">
        <w:rPr>
          <w:rFonts w:ascii="Arial" w:hAnsi="Arial" w:cs="Arial"/>
          <w:sz w:val="20"/>
          <w:szCs w:val="20"/>
        </w:rPr>
        <w:t xml:space="preserve"> next Parish Council Meeting will be held on </w:t>
      </w:r>
      <w:r w:rsidR="0029164C">
        <w:rPr>
          <w:rFonts w:ascii="Arial" w:hAnsi="Arial" w:cs="Arial"/>
          <w:sz w:val="20"/>
          <w:szCs w:val="20"/>
        </w:rPr>
        <w:t xml:space="preserve">Wednesday </w:t>
      </w:r>
      <w:r w:rsidR="00553046">
        <w:rPr>
          <w:rFonts w:ascii="Arial" w:hAnsi="Arial" w:cs="Arial"/>
          <w:sz w:val="20"/>
          <w:szCs w:val="20"/>
        </w:rPr>
        <w:t>30</w:t>
      </w:r>
      <w:r w:rsidR="00553046" w:rsidRPr="00553046">
        <w:rPr>
          <w:rFonts w:ascii="Arial" w:hAnsi="Arial" w:cs="Arial"/>
          <w:sz w:val="20"/>
          <w:szCs w:val="20"/>
          <w:vertAlign w:val="superscript"/>
        </w:rPr>
        <w:t>th</w:t>
      </w:r>
      <w:r w:rsidR="00553046">
        <w:rPr>
          <w:rFonts w:ascii="Arial" w:hAnsi="Arial" w:cs="Arial"/>
          <w:sz w:val="20"/>
          <w:szCs w:val="20"/>
        </w:rPr>
        <w:t xml:space="preserve"> April </w:t>
      </w:r>
      <w:r w:rsidR="009F102E">
        <w:rPr>
          <w:rFonts w:ascii="Arial" w:hAnsi="Arial" w:cs="Arial"/>
          <w:sz w:val="20"/>
          <w:szCs w:val="20"/>
        </w:rPr>
        <w:t>202</w:t>
      </w:r>
      <w:r w:rsidR="004D61A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Pr="0086680A">
        <w:rPr>
          <w:rFonts w:ascii="Arial" w:hAnsi="Arial" w:cs="Arial"/>
          <w:sz w:val="20"/>
          <w:szCs w:val="20"/>
        </w:rPr>
        <w:t xml:space="preserve">at </w:t>
      </w:r>
      <w:r w:rsidR="003C473F">
        <w:rPr>
          <w:rFonts w:ascii="Arial" w:hAnsi="Arial" w:cs="Arial"/>
          <w:sz w:val="20"/>
          <w:szCs w:val="20"/>
        </w:rPr>
        <w:t>7.30</w:t>
      </w:r>
      <w:r w:rsidRPr="0086680A">
        <w:rPr>
          <w:rFonts w:ascii="Arial" w:hAnsi="Arial" w:cs="Arial"/>
          <w:sz w:val="20"/>
          <w:szCs w:val="20"/>
        </w:rPr>
        <w:t>pm in the Village Hall.</w:t>
      </w:r>
    </w:p>
    <w:p w14:paraId="21103478" w14:textId="77777777" w:rsidR="00C13200" w:rsidRDefault="00C13200" w:rsidP="00F711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B9A295" w14:textId="7003463E" w:rsidR="00E805EF" w:rsidRDefault="009A2C93" w:rsidP="00575D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being no other busi</w:t>
      </w:r>
      <w:r w:rsidR="00F071EB">
        <w:rPr>
          <w:rFonts w:ascii="Arial" w:hAnsi="Arial" w:cs="Arial"/>
          <w:sz w:val="20"/>
          <w:szCs w:val="20"/>
        </w:rPr>
        <w:t>ness, the meeting closed a</w:t>
      </w:r>
      <w:r w:rsidR="00176432">
        <w:rPr>
          <w:rFonts w:ascii="Arial" w:hAnsi="Arial" w:cs="Arial"/>
          <w:sz w:val="20"/>
          <w:szCs w:val="20"/>
        </w:rPr>
        <w:t xml:space="preserve">t </w:t>
      </w:r>
      <w:r w:rsidR="00553046">
        <w:rPr>
          <w:rFonts w:ascii="Arial" w:hAnsi="Arial" w:cs="Arial"/>
          <w:sz w:val="20"/>
          <w:szCs w:val="20"/>
        </w:rPr>
        <w:t>9.26</w:t>
      </w:r>
      <w:r w:rsidR="006C472D">
        <w:rPr>
          <w:rFonts w:ascii="Arial" w:hAnsi="Arial" w:cs="Arial"/>
          <w:sz w:val="20"/>
          <w:szCs w:val="20"/>
        </w:rPr>
        <w:t>pm</w:t>
      </w:r>
    </w:p>
    <w:p w14:paraId="3D9EF071" w14:textId="77777777" w:rsidR="00E805EF" w:rsidRDefault="00E805EF" w:rsidP="0076542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57AEF60" w14:textId="77777777" w:rsidR="00595064" w:rsidRDefault="009A2C93" w:rsidP="007654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 by Chairman…………………………………                        Date………………………………</w:t>
      </w:r>
    </w:p>
    <w:p w14:paraId="141CEDDA" w14:textId="77777777" w:rsidR="00DC3896" w:rsidRDefault="00DC3896" w:rsidP="0076542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F1F74D7" w14:textId="77777777" w:rsidR="00DC3896" w:rsidRDefault="00DC3896" w:rsidP="0076542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BE2DF52" w14:textId="77777777" w:rsidR="00DC3896" w:rsidRDefault="00DC3896" w:rsidP="0076542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7FCA99B" w14:textId="77777777" w:rsidR="00DC3896" w:rsidRDefault="00DC3896" w:rsidP="0076542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6CCFE2A" w14:textId="77777777" w:rsidR="00DC3896" w:rsidRDefault="00DC3896" w:rsidP="0076542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D18807E" w14:textId="77777777" w:rsidR="00DC3896" w:rsidRDefault="00DC3896" w:rsidP="0076542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F11EF30" w14:textId="77777777" w:rsidR="00DC3896" w:rsidRDefault="00DC3896" w:rsidP="0076542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48AF66D" w14:textId="77777777" w:rsidR="00DC3896" w:rsidRDefault="00DC3896" w:rsidP="0076542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BBB7B40" w14:textId="77777777" w:rsidR="00DC3896" w:rsidRDefault="00DC3896" w:rsidP="0076542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95C626B" w14:textId="77777777" w:rsidR="00DC3896" w:rsidRDefault="00DC3896" w:rsidP="0076542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B6B3467" w14:textId="77777777" w:rsidR="00DC3896" w:rsidRDefault="00DC3896" w:rsidP="0076542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B340328" w14:textId="77777777" w:rsidR="00DC3896" w:rsidRDefault="00DC3896" w:rsidP="0076542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9C67B91" w14:textId="77777777" w:rsidR="00DC3896" w:rsidRDefault="00DC3896" w:rsidP="0076542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2BE3717" w14:textId="77777777" w:rsidR="00DC3896" w:rsidRDefault="00DC3896" w:rsidP="0076542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C4D030A" w14:textId="77777777" w:rsidR="00DC3896" w:rsidRDefault="00DC3896" w:rsidP="0076542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28154E4" w14:textId="77777777" w:rsidR="00DC3896" w:rsidRDefault="00DC3896" w:rsidP="0076542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D26AD15" w14:textId="77777777" w:rsidR="00DC3896" w:rsidRDefault="00DC3896" w:rsidP="0076542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F16BC5C" w14:textId="77777777" w:rsidR="00DC3896" w:rsidRDefault="00DC3896" w:rsidP="0076542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C2BBF92" w14:textId="77777777" w:rsidR="00DC3896" w:rsidRDefault="00DC3896" w:rsidP="0076542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DC3896" w:rsidSect="00735E1D">
      <w:headerReference w:type="default" r:id="rId9"/>
      <w:footerReference w:type="default" r:id="rId10"/>
      <w:pgSz w:w="11906" w:h="16838" w:code="9"/>
      <w:pgMar w:top="1440" w:right="1077" w:bottom="1440" w:left="1077" w:header="595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C1CF0" w14:textId="77777777" w:rsidR="002A2684" w:rsidRDefault="002A2684">
      <w:pPr>
        <w:spacing w:after="0" w:line="240" w:lineRule="auto"/>
      </w:pPr>
      <w:r>
        <w:separator/>
      </w:r>
    </w:p>
  </w:endnote>
  <w:endnote w:type="continuationSeparator" w:id="0">
    <w:p w14:paraId="2E397C9D" w14:textId="77777777" w:rsidR="002A2684" w:rsidRDefault="002A2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axis LT Pro Light">
    <w:altName w:val="Praxis LT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axis LT Pro Bold">
    <w:altName w:val="Praxis LT Pr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0DEF" w14:textId="1F475EBE" w:rsidR="001A3AFA" w:rsidRDefault="00F05A10">
    <w:pPr>
      <w:spacing w:line="240" w:lineRule="auto"/>
      <w:jc w:val="both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780B813" wp14:editId="66C1437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3975" cy="15303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" cy="153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26400" w14:textId="77777777" w:rsidR="001A3AFA" w:rsidRDefault="001A3AFA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80B8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4.25pt;height:12.0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" stroked="f">
              <v:fill opacity="0"/>
              <v:textbox inset="0,0,0,0">
                <w:txbxContent>
                  <w:p w14:paraId="70226400" w14:textId="77777777" w:rsidR="001A3AFA" w:rsidRDefault="001A3AFA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E0184" w14:textId="77777777" w:rsidR="002A2684" w:rsidRDefault="002A2684">
      <w:pPr>
        <w:spacing w:after="0" w:line="240" w:lineRule="auto"/>
      </w:pPr>
      <w:r>
        <w:separator/>
      </w:r>
    </w:p>
  </w:footnote>
  <w:footnote w:type="continuationSeparator" w:id="0">
    <w:p w14:paraId="062BCE07" w14:textId="77777777" w:rsidR="002A2684" w:rsidRDefault="002A2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0E88" w14:textId="33C3677A" w:rsidR="001A3AFA" w:rsidRPr="004E139C" w:rsidRDefault="001A3AFA" w:rsidP="004E139C">
    <w:pPr>
      <w:pStyle w:val="Header"/>
      <w:jc w:val="center"/>
      <w:rPr>
        <w:b/>
        <w:sz w:val="28"/>
        <w:szCs w:val="28"/>
        <w:lang w:val="en-GB"/>
      </w:rPr>
    </w:pPr>
    <w:r w:rsidRPr="004E139C">
      <w:rPr>
        <w:b/>
        <w:sz w:val="28"/>
        <w:szCs w:val="28"/>
        <w:lang w:val="en-GB"/>
      </w:rPr>
      <w:t>Barford St John &amp; St Michael Parish Council Meeting</w:t>
    </w:r>
    <w:r w:rsidRPr="004E139C">
      <w:rPr>
        <w:b/>
        <w:sz w:val="28"/>
        <w:szCs w:val="28"/>
        <w:lang w:val="en-GB"/>
      </w:rPr>
      <w:br/>
    </w:r>
    <w:r w:rsidR="00FB5C47">
      <w:rPr>
        <w:b/>
        <w:sz w:val="28"/>
        <w:szCs w:val="28"/>
        <w:lang w:val="en-GB"/>
      </w:rPr>
      <w:t xml:space="preserve">Wednesday </w:t>
    </w:r>
    <w:r w:rsidR="00DD485C">
      <w:rPr>
        <w:b/>
        <w:sz w:val="28"/>
        <w:szCs w:val="28"/>
        <w:lang w:val="en-GB"/>
      </w:rPr>
      <w:t>5</w:t>
    </w:r>
    <w:r w:rsidR="00DD485C" w:rsidRPr="00DD485C">
      <w:rPr>
        <w:b/>
        <w:sz w:val="28"/>
        <w:szCs w:val="28"/>
        <w:vertAlign w:val="superscript"/>
        <w:lang w:val="en-GB"/>
      </w:rPr>
      <w:t>th</w:t>
    </w:r>
    <w:r w:rsidR="00DD485C">
      <w:rPr>
        <w:b/>
        <w:sz w:val="28"/>
        <w:szCs w:val="28"/>
        <w:lang w:val="en-GB"/>
      </w:rPr>
      <w:t xml:space="preserve"> March</w:t>
    </w:r>
    <w:r w:rsidR="00FB0FFB">
      <w:rPr>
        <w:b/>
        <w:sz w:val="28"/>
        <w:szCs w:val="28"/>
        <w:lang w:val="en-GB"/>
      </w:rPr>
      <w:t xml:space="preserve"> 202</w:t>
    </w:r>
    <w:r w:rsidR="00163A4E">
      <w:rPr>
        <w:b/>
        <w:sz w:val="28"/>
        <w:szCs w:val="28"/>
        <w:lang w:val="en-GB"/>
      </w:rPr>
      <w:t>5</w:t>
    </w:r>
    <w:r w:rsidRPr="004E139C">
      <w:rPr>
        <w:b/>
        <w:sz w:val="28"/>
        <w:szCs w:val="28"/>
        <w:lang w:val="en-GB"/>
      </w:rPr>
      <w:t xml:space="preserve"> at 7.30pm in Barford Village Hall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Num1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B921E71"/>
    <w:multiLevelType w:val="hybridMultilevel"/>
    <w:tmpl w:val="50E4D444"/>
    <w:lvl w:ilvl="0" w:tplc="366E66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9705E"/>
    <w:multiLevelType w:val="hybridMultilevel"/>
    <w:tmpl w:val="05D29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949592">
    <w:abstractNumId w:val="4"/>
  </w:num>
  <w:num w:numId="2" w16cid:durableId="1289553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22"/>
    <w:rsid w:val="000011A3"/>
    <w:rsid w:val="00001DD0"/>
    <w:rsid w:val="00003390"/>
    <w:rsid w:val="0000363F"/>
    <w:rsid w:val="00004F05"/>
    <w:rsid w:val="0000515E"/>
    <w:rsid w:val="00005845"/>
    <w:rsid w:val="00005B21"/>
    <w:rsid w:val="0000607E"/>
    <w:rsid w:val="000069AB"/>
    <w:rsid w:val="00006A9C"/>
    <w:rsid w:val="00006F5B"/>
    <w:rsid w:val="00010574"/>
    <w:rsid w:val="00010637"/>
    <w:rsid w:val="0001215D"/>
    <w:rsid w:val="0001237A"/>
    <w:rsid w:val="000127EC"/>
    <w:rsid w:val="00012BED"/>
    <w:rsid w:val="000131B6"/>
    <w:rsid w:val="000150B4"/>
    <w:rsid w:val="0001526D"/>
    <w:rsid w:val="00015790"/>
    <w:rsid w:val="00015B5A"/>
    <w:rsid w:val="00015C22"/>
    <w:rsid w:val="00015CA8"/>
    <w:rsid w:val="00015D44"/>
    <w:rsid w:val="00016619"/>
    <w:rsid w:val="000174F0"/>
    <w:rsid w:val="000174FE"/>
    <w:rsid w:val="00021FCC"/>
    <w:rsid w:val="0002238B"/>
    <w:rsid w:val="00022B30"/>
    <w:rsid w:val="00022DF4"/>
    <w:rsid w:val="00023299"/>
    <w:rsid w:val="000232EB"/>
    <w:rsid w:val="00023F4F"/>
    <w:rsid w:val="000245FA"/>
    <w:rsid w:val="00024633"/>
    <w:rsid w:val="00024740"/>
    <w:rsid w:val="000253F8"/>
    <w:rsid w:val="00025D48"/>
    <w:rsid w:val="0002687A"/>
    <w:rsid w:val="00026971"/>
    <w:rsid w:val="000277E2"/>
    <w:rsid w:val="000305A8"/>
    <w:rsid w:val="000322D5"/>
    <w:rsid w:val="00032383"/>
    <w:rsid w:val="00032617"/>
    <w:rsid w:val="0003264C"/>
    <w:rsid w:val="00033082"/>
    <w:rsid w:val="000340A0"/>
    <w:rsid w:val="0003478E"/>
    <w:rsid w:val="00036756"/>
    <w:rsid w:val="00036F57"/>
    <w:rsid w:val="000370FE"/>
    <w:rsid w:val="00040640"/>
    <w:rsid w:val="00040C96"/>
    <w:rsid w:val="000413CF"/>
    <w:rsid w:val="0004145B"/>
    <w:rsid w:val="00041974"/>
    <w:rsid w:val="00042129"/>
    <w:rsid w:val="00042194"/>
    <w:rsid w:val="000428E9"/>
    <w:rsid w:val="00042CCC"/>
    <w:rsid w:val="00043C05"/>
    <w:rsid w:val="0004499C"/>
    <w:rsid w:val="00044E4F"/>
    <w:rsid w:val="000455BC"/>
    <w:rsid w:val="00045E2C"/>
    <w:rsid w:val="000461A4"/>
    <w:rsid w:val="0004696C"/>
    <w:rsid w:val="00047081"/>
    <w:rsid w:val="000478FA"/>
    <w:rsid w:val="000500BC"/>
    <w:rsid w:val="000506E2"/>
    <w:rsid w:val="00050895"/>
    <w:rsid w:val="00050BCA"/>
    <w:rsid w:val="00052177"/>
    <w:rsid w:val="0005344B"/>
    <w:rsid w:val="00053CB2"/>
    <w:rsid w:val="00054265"/>
    <w:rsid w:val="0005462C"/>
    <w:rsid w:val="000546FC"/>
    <w:rsid w:val="00054746"/>
    <w:rsid w:val="000547F5"/>
    <w:rsid w:val="000548A5"/>
    <w:rsid w:val="00055635"/>
    <w:rsid w:val="0005588C"/>
    <w:rsid w:val="0005691E"/>
    <w:rsid w:val="00056A5F"/>
    <w:rsid w:val="00057738"/>
    <w:rsid w:val="000601D0"/>
    <w:rsid w:val="000603B4"/>
    <w:rsid w:val="000615E4"/>
    <w:rsid w:val="0006160D"/>
    <w:rsid w:val="0006289A"/>
    <w:rsid w:val="0006313A"/>
    <w:rsid w:val="00063795"/>
    <w:rsid w:val="00063B65"/>
    <w:rsid w:val="00063CBA"/>
    <w:rsid w:val="00064866"/>
    <w:rsid w:val="0006486A"/>
    <w:rsid w:val="00064EB0"/>
    <w:rsid w:val="00064F2E"/>
    <w:rsid w:val="000658D8"/>
    <w:rsid w:val="0006618C"/>
    <w:rsid w:val="0006621E"/>
    <w:rsid w:val="00066C92"/>
    <w:rsid w:val="000671E5"/>
    <w:rsid w:val="000677E4"/>
    <w:rsid w:val="000678EC"/>
    <w:rsid w:val="000678FB"/>
    <w:rsid w:val="00067ABB"/>
    <w:rsid w:val="00070470"/>
    <w:rsid w:val="00071970"/>
    <w:rsid w:val="00071CB3"/>
    <w:rsid w:val="00071E01"/>
    <w:rsid w:val="00071E5F"/>
    <w:rsid w:val="000720EA"/>
    <w:rsid w:val="00072406"/>
    <w:rsid w:val="0007278E"/>
    <w:rsid w:val="0007372E"/>
    <w:rsid w:val="00073875"/>
    <w:rsid w:val="00073B1A"/>
    <w:rsid w:val="00075497"/>
    <w:rsid w:val="00075675"/>
    <w:rsid w:val="00075DC7"/>
    <w:rsid w:val="00075E91"/>
    <w:rsid w:val="000767A3"/>
    <w:rsid w:val="00076FF3"/>
    <w:rsid w:val="000771C2"/>
    <w:rsid w:val="00077EB1"/>
    <w:rsid w:val="000802D8"/>
    <w:rsid w:val="000805BF"/>
    <w:rsid w:val="000817A3"/>
    <w:rsid w:val="0008248D"/>
    <w:rsid w:val="000826CE"/>
    <w:rsid w:val="00082C50"/>
    <w:rsid w:val="00082CE0"/>
    <w:rsid w:val="00083551"/>
    <w:rsid w:val="000847B8"/>
    <w:rsid w:val="00084C39"/>
    <w:rsid w:val="00085285"/>
    <w:rsid w:val="0008533C"/>
    <w:rsid w:val="00085733"/>
    <w:rsid w:val="00085EAA"/>
    <w:rsid w:val="000862EB"/>
    <w:rsid w:val="000869FA"/>
    <w:rsid w:val="000907E5"/>
    <w:rsid w:val="00090B46"/>
    <w:rsid w:val="00090EC7"/>
    <w:rsid w:val="00090FF7"/>
    <w:rsid w:val="00091702"/>
    <w:rsid w:val="00091965"/>
    <w:rsid w:val="00091C24"/>
    <w:rsid w:val="00092039"/>
    <w:rsid w:val="000920EC"/>
    <w:rsid w:val="000923A2"/>
    <w:rsid w:val="000923FA"/>
    <w:rsid w:val="000927AD"/>
    <w:rsid w:val="00092A6D"/>
    <w:rsid w:val="00092A80"/>
    <w:rsid w:val="0009424B"/>
    <w:rsid w:val="00094288"/>
    <w:rsid w:val="00095023"/>
    <w:rsid w:val="00096BCC"/>
    <w:rsid w:val="000A08A3"/>
    <w:rsid w:val="000A15BA"/>
    <w:rsid w:val="000A2103"/>
    <w:rsid w:val="000A3C7E"/>
    <w:rsid w:val="000A5A37"/>
    <w:rsid w:val="000A6381"/>
    <w:rsid w:val="000A65E9"/>
    <w:rsid w:val="000A6892"/>
    <w:rsid w:val="000A6983"/>
    <w:rsid w:val="000A6EA5"/>
    <w:rsid w:val="000A70A0"/>
    <w:rsid w:val="000A70CD"/>
    <w:rsid w:val="000A74A3"/>
    <w:rsid w:val="000A76A8"/>
    <w:rsid w:val="000B0A39"/>
    <w:rsid w:val="000B0DB8"/>
    <w:rsid w:val="000B1127"/>
    <w:rsid w:val="000B155B"/>
    <w:rsid w:val="000B260E"/>
    <w:rsid w:val="000B2AD8"/>
    <w:rsid w:val="000B33E5"/>
    <w:rsid w:val="000B3C99"/>
    <w:rsid w:val="000B46DB"/>
    <w:rsid w:val="000B5778"/>
    <w:rsid w:val="000B57EE"/>
    <w:rsid w:val="000B58AF"/>
    <w:rsid w:val="000B64E0"/>
    <w:rsid w:val="000B6B71"/>
    <w:rsid w:val="000B7222"/>
    <w:rsid w:val="000C1A8D"/>
    <w:rsid w:val="000C2520"/>
    <w:rsid w:val="000C2974"/>
    <w:rsid w:val="000C2DE1"/>
    <w:rsid w:val="000C300D"/>
    <w:rsid w:val="000C3260"/>
    <w:rsid w:val="000C33A2"/>
    <w:rsid w:val="000C3599"/>
    <w:rsid w:val="000C40CE"/>
    <w:rsid w:val="000C426F"/>
    <w:rsid w:val="000C52C4"/>
    <w:rsid w:val="000C532C"/>
    <w:rsid w:val="000C5BF6"/>
    <w:rsid w:val="000C5C2E"/>
    <w:rsid w:val="000C621F"/>
    <w:rsid w:val="000C6C92"/>
    <w:rsid w:val="000C79C1"/>
    <w:rsid w:val="000D0F4C"/>
    <w:rsid w:val="000D1E20"/>
    <w:rsid w:val="000D3148"/>
    <w:rsid w:val="000D3D75"/>
    <w:rsid w:val="000D43E8"/>
    <w:rsid w:val="000D466E"/>
    <w:rsid w:val="000D4F00"/>
    <w:rsid w:val="000D51B6"/>
    <w:rsid w:val="000D527B"/>
    <w:rsid w:val="000D5D61"/>
    <w:rsid w:val="000E04D9"/>
    <w:rsid w:val="000E08B2"/>
    <w:rsid w:val="000E0B13"/>
    <w:rsid w:val="000E0F2F"/>
    <w:rsid w:val="000E1830"/>
    <w:rsid w:val="000E1A36"/>
    <w:rsid w:val="000E2289"/>
    <w:rsid w:val="000E3031"/>
    <w:rsid w:val="000E30B7"/>
    <w:rsid w:val="000E3AE8"/>
    <w:rsid w:val="000E4196"/>
    <w:rsid w:val="000E41EB"/>
    <w:rsid w:val="000E4B52"/>
    <w:rsid w:val="000E69E6"/>
    <w:rsid w:val="000E7F1C"/>
    <w:rsid w:val="000F009E"/>
    <w:rsid w:val="000F0163"/>
    <w:rsid w:val="000F070A"/>
    <w:rsid w:val="000F202A"/>
    <w:rsid w:val="000F2113"/>
    <w:rsid w:val="000F28B1"/>
    <w:rsid w:val="000F2E11"/>
    <w:rsid w:val="000F2EF0"/>
    <w:rsid w:val="000F3B11"/>
    <w:rsid w:val="000F3DAA"/>
    <w:rsid w:val="000F48B5"/>
    <w:rsid w:val="000F5137"/>
    <w:rsid w:val="000F5736"/>
    <w:rsid w:val="000F5D5D"/>
    <w:rsid w:val="000F5FC0"/>
    <w:rsid w:val="000F7225"/>
    <w:rsid w:val="000F7470"/>
    <w:rsid w:val="000F78E2"/>
    <w:rsid w:val="00100017"/>
    <w:rsid w:val="00100890"/>
    <w:rsid w:val="001008E1"/>
    <w:rsid w:val="00101B0E"/>
    <w:rsid w:val="00101B0F"/>
    <w:rsid w:val="00102ED8"/>
    <w:rsid w:val="0010320E"/>
    <w:rsid w:val="0010325F"/>
    <w:rsid w:val="001032C8"/>
    <w:rsid w:val="001044E1"/>
    <w:rsid w:val="00104CE4"/>
    <w:rsid w:val="001054C6"/>
    <w:rsid w:val="001054D4"/>
    <w:rsid w:val="00105831"/>
    <w:rsid w:val="00105BE5"/>
    <w:rsid w:val="00105EE1"/>
    <w:rsid w:val="0010635C"/>
    <w:rsid w:val="001068F8"/>
    <w:rsid w:val="00106C2E"/>
    <w:rsid w:val="00106C47"/>
    <w:rsid w:val="00107261"/>
    <w:rsid w:val="00107F60"/>
    <w:rsid w:val="00110B44"/>
    <w:rsid w:val="00110EC5"/>
    <w:rsid w:val="00111E1E"/>
    <w:rsid w:val="00111F30"/>
    <w:rsid w:val="00112870"/>
    <w:rsid w:val="001136A0"/>
    <w:rsid w:val="001152ED"/>
    <w:rsid w:val="00115DE2"/>
    <w:rsid w:val="001164B4"/>
    <w:rsid w:val="00116B74"/>
    <w:rsid w:val="00116CE9"/>
    <w:rsid w:val="00116F12"/>
    <w:rsid w:val="001171E7"/>
    <w:rsid w:val="00117345"/>
    <w:rsid w:val="00117DA3"/>
    <w:rsid w:val="00117F0F"/>
    <w:rsid w:val="001204F8"/>
    <w:rsid w:val="001220A9"/>
    <w:rsid w:val="00123367"/>
    <w:rsid w:val="0012342B"/>
    <w:rsid w:val="00123B57"/>
    <w:rsid w:val="001242AE"/>
    <w:rsid w:val="001248FA"/>
    <w:rsid w:val="00124BC6"/>
    <w:rsid w:val="00125094"/>
    <w:rsid w:val="00125DB7"/>
    <w:rsid w:val="00126294"/>
    <w:rsid w:val="00126473"/>
    <w:rsid w:val="00126670"/>
    <w:rsid w:val="00126752"/>
    <w:rsid w:val="00127128"/>
    <w:rsid w:val="00127189"/>
    <w:rsid w:val="0012778D"/>
    <w:rsid w:val="00127828"/>
    <w:rsid w:val="00127A4B"/>
    <w:rsid w:val="00127C4A"/>
    <w:rsid w:val="001303F3"/>
    <w:rsid w:val="00130F5C"/>
    <w:rsid w:val="00131B70"/>
    <w:rsid w:val="00132622"/>
    <w:rsid w:val="001326F9"/>
    <w:rsid w:val="00132966"/>
    <w:rsid w:val="00135882"/>
    <w:rsid w:val="0013626D"/>
    <w:rsid w:val="00136C83"/>
    <w:rsid w:val="001376D9"/>
    <w:rsid w:val="00137ECB"/>
    <w:rsid w:val="00137F57"/>
    <w:rsid w:val="00140C90"/>
    <w:rsid w:val="00141052"/>
    <w:rsid w:val="00141313"/>
    <w:rsid w:val="00141BBA"/>
    <w:rsid w:val="001424DE"/>
    <w:rsid w:val="001427B0"/>
    <w:rsid w:val="00143B59"/>
    <w:rsid w:val="00143BFA"/>
    <w:rsid w:val="00143C21"/>
    <w:rsid w:val="00144A1D"/>
    <w:rsid w:val="00145E57"/>
    <w:rsid w:val="0014757F"/>
    <w:rsid w:val="00147AA4"/>
    <w:rsid w:val="00147C7F"/>
    <w:rsid w:val="00147D7E"/>
    <w:rsid w:val="0015053C"/>
    <w:rsid w:val="001505A2"/>
    <w:rsid w:val="00150C00"/>
    <w:rsid w:val="00151B05"/>
    <w:rsid w:val="00151DDE"/>
    <w:rsid w:val="00152235"/>
    <w:rsid w:val="00153E34"/>
    <w:rsid w:val="0015420A"/>
    <w:rsid w:val="00154334"/>
    <w:rsid w:val="001543D6"/>
    <w:rsid w:val="00154A93"/>
    <w:rsid w:val="001553A3"/>
    <w:rsid w:val="001554EA"/>
    <w:rsid w:val="0015723C"/>
    <w:rsid w:val="001575CE"/>
    <w:rsid w:val="0016004B"/>
    <w:rsid w:val="0016028E"/>
    <w:rsid w:val="00160503"/>
    <w:rsid w:val="00161DCA"/>
    <w:rsid w:val="00162558"/>
    <w:rsid w:val="00163A4E"/>
    <w:rsid w:val="00163AB1"/>
    <w:rsid w:val="001640A5"/>
    <w:rsid w:val="00164EF7"/>
    <w:rsid w:val="00165800"/>
    <w:rsid w:val="00165FAC"/>
    <w:rsid w:val="00170157"/>
    <w:rsid w:val="00171070"/>
    <w:rsid w:val="001717A5"/>
    <w:rsid w:val="00171D8A"/>
    <w:rsid w:val="00172A3E"/>
    <w:rsid w:val="00173578"/>
    <w:rsid w:val="00173C15"/>
    <w:rsid w:val="0017449F"/>
    <w:rsid w:val="00174D41"/>
    <w:rsid w:val="001760A9"/>
    <w:rsid w:val="00176432"/>
    <w:rsid w:val="001765E4"/>
    <w:rsid w:val="0017698D"/>
    <w:rsid w:val="00176EFE"/>
    <w:rsid w:val="00180388"/>
    <w:rsid w:val="00180A4F"/>
    <w:rsid w:val="001817BA"/>
    <w:rsid w:val="00182A51"/>
    <w:rsid w:val="00182CFA"/>
    <w:rsid w:val="00182DA6"/>
    <w:rsid w:val="00182E54"/>
    <w:rsid w:val="001837B6"/>
    <w:rsid w:val="0018492C"/>
    <w:rsid w:val="00184D87"/>
    <w:rsid w:val="00184DE1"/>
    <w:rsid w:val="00185271"/>
    <w:rsid w:val="00186467"/>
    <w:rsid w:val="00186724"/>
    <w:rsid w:val="001900BE"/>
    <w:rsid w:val="00190CE0"/>
    <w:rsid w:val="00191E42"/>
    <w:rsid w:val="00191F36"/>
    <w:rsid w:val="00192998"/>
    <w:rsid w:val="00192A4F"/>
    <w:rsid w:val="00192DA8"/>
    <w:rsid w:val="00195A69"/>
    <w:rsid w:val="00196079"/>
    <w:rsid w:val="00196447"/>
    <w:rsid w:val="00196896"/>
    <w:rsid w:val="001A0E05"/>
    <w:rsid w:val="001A16D6"/>
    <w:rsid w:val="001A1FAD"/>
    <w:rsid w:val="001A2D97"/>
    <w:rsid w:val="001A3606"/>
    <w:rsid w:val="001A3AFA"/>
    <w:rsid w:val="001A482F"/>
    <w:rsid w:val="001A5C28"/>
    <w:rsid w:val="001A5E46"/>
    <w:rsid w:val="001B027F"/>
    <w:rsid w:val="001B06D7"/>
    <w:rsid w:val="001B1F77"/>
    <w:rsid w:val="001B26B7"/>
    <w:rsid w:val="001B295D"/>
    <w:rsid w:val="001B2B5D"/>
    <w:rsid w:val="001B3027"/>
    <w:rsid w:val="001B33B3"/>
    <w:rsid w:val="001B33BE"/>
    <w:rsid w:val="001B3BC7"/>
    <w:rsid w:val="001B465D"/>
    <w:rsid w:val="001B4F2B"/>
    <w:rsid w:val="001B5838"/>
    <w:rsid w:val="001B5CF4"/>
    <w:rsid w:val="001B5D90"/>
    <w:rsid w:val="001B5E7D"/>
    <w:rsid w:val="001B5EC5"/>
    <w:rsid w:val="001B711E"/>
    <w:rsid w:val="001B716F"/>
    <w:rsid w:val="001B797D"/>
    <w:rsid w:val="001C0243"/>
    <w:rsid w:val="001C0373"/>
    <w:rsid w:val="001C0516"/>
    <w:rsid w:val="001C06A0"/>
    <w:rsid w:val="001C0C93"/>
    <w:rsid w:val="001C0DB8"/>
    <w:rsid w:val="001C0F95"/>
    <w:rsid w:val="001C0FEB"/>
    <w:rsid w:val="001C145A"/>
    <w:rsid w:val="001C1B82"/>
    <w:rsid w:val="001C245C"/>
    <w:rsid w:val="001C255E"/>
    <w:rsid w:val="001C2CE8"/>
    <w:rsid w:val="001C4276"/>
    <w:rsid w:val="001C4E70"/>
    <w:rsid w:val="001C5422"/>
    <w:rsid w:val="001C5D07"/>
    <w:rsid w:val="001C5F77"/>
    <w:rsid w:val="001C6005"/>
    <w:rsid w:val="001C6621"/>
    <w:rsid w:val="001C6A16"/>
    <w:rsid w:val="001D0926"/>
    <w:rsid w:val="001D1559"/>
    <w:rsid w:val="001D170C"/>
    <w:rsid w:val="001D22C4"/>
    <w:rsid w:val="001D2FF1"/>
    <w:rsid w:val="001D38C5"/>
    <w:rsid w:val="001D3A79"/>
    <w:rsid w:val="001D3CA1"/>
    <w:rsid w:val="001D4229"/>
    <w:rsid w:val="001D4CCA"/>
    <w:rsid w:val="001D51CF"/>
    <w:rsid w:val="001D5B65"/>
    <w:rsid w:val="001D635E"/>
    <w:rsid w:val="001D6677"/>
    <w:rsid w:val="001D6C44"/>
    <w:rsid w:val="001D7D8E"/>
    <w:rsid w:val="001E095E"/>
    <w:rsid w:val="001E0A98"/>
    <w:rsid w:val="001E1A34"/>
    <w:rsid w:val="001E2033"/>
    <w:rsid w:val="001E2413"/>
    <w:rsid w:val="001E3919"/>
    <w:rsid w:val="001E42EA"/>
    <w:rsid w:val="001E4C92"/>
    <w:rsid w:val="001E57CA"/>
    <w:rsid w:val="001E6C6E"/>
    <w:rsid w:val="001E7509"/>
    <w:rsid w:val="001E77C2"/>
    <w:rsid w:val="001F107B"/>
    <w:rsid w:val="001F2838"/>
    <w:rsid w:val="001F2C9C"/>
    <w:rsid w:val="001F31AF"/>
    <w:rsid w:val="001F349D"/>
    <w:rsid w:val="001F4132"/>
    <w:rsid w:val="001F4232"/>
    <w:rsid w:val="001F428E"/>
    <w:rsid w:val="001F53D8"/>
    <w:rsid w:val="001F684E"/>
    <w:rsid w:val="001F729E"/>
    <w:rsid w:val="001F7513"/>
    <w:rsid w:val="001F76CC"/>
    <w:rsid w:val="001F7F25"/>
    <w:rsid w:val="002000DD"/>
    <w:rsid w:val="00200335"/>
    <w:rsid w:val="00200EBF"/>
    <w:rsid w:val="0020407F"/>
    <w:rsid w:val="00205A6F"/>
    <w:rsid w:val="0020655E"/>
    <w:rsid w:val="00206743"/>
    <w:rsid w:val="00206BC0"/>
    <w:rsid w:val="00210BAE"/>
    <w:rsid w:val="00210FB2"/>
    <w:rsid w:val="00211223"/>
    <w:rsid w:val="00211520"/>
    <w:rsid w:val="00211795"/>
    <w:rsid w:val="00212A14"/>
    <w:rsid w:val="002136B4"/>
    <w:rsid w:val="002151E9"/>
    <w:rsid w:val="00215216"/>
    <w:rsid w:val="0021534A"/>
    <w:rsid w:val="00215828"/>
    <w:rsid w:val="0021590E"/>
    <w:rsid w:val="00215C22"/>
    <w:rsid w:val="0021613A"/>
    <w:rsid w:val="00216305"/>
    <w:rsid w:val="0021658C"/>
    <w:rsid w:val="00217864"/>
    <w:rsid w:val="00221785"/>
    <w:rsid w:val="002217D8"/>
    <w:rsid w:val="00222BD2"/>
    <w:rsid w:val="0022328D"/>
    <w:rsid w:val="00223818"/>
    <w:rsid w:val="00224950"/>
    <w:rsid w:val="00224A88"/>
    <w:rsid w:val="00224FDE"/>
    <w:rsid w:val="0022550B"/>
    <w:rsid w:val="0022599E"/>
    <w:rsid w:val="002267F9"/>
    <w:rsid w:val="00227006"/>
    <w:rsid w:val="002274C7"/>
    <w:rsid w:val="0023058F"/>
    <w:rsid w:val="0023089F"/>
    <w:rsid w:val="00230C55"/>
    <w:rsid w:val="00231036"/>
    <w:rsid w:val="00231AC2"/>
    <w:rsid w:val="002323FC"/>
    <w:rsid w:val="00232906"/>
    <w:rsid w:val="002330D0"/>
    <w:rsid w:val="002332EE"/>
    <w:rsid w:val="0023332F"/>
    <w:rsid w:val="00234053"/>
    <w:rsid w:val="002343B8"/>
    <w:rsid w:val="00235318"/>
    <w:rsid w:val="00235F45"/>
    <w:rsid w:val="00236710"/>
    <w:rsid w:val="002371D7"/>
    <w:rsid w:val="002374EC"/>
    <w:rsid w:val="00237C59"/>
    <w:rsid w:val="00240FEC"/>
    <w:rsid w:val="00241003"/>
    <w:rsid w:val="00241363"/>
    <w:rsid w:val="00241841"/>
    <w:rsid w:val="00241A3A"/>
    <w:rsid w:val="00242887"/>
    <w:rsid w:val="002430D2"/>
    <w:rsid w:val="00243134"/>
    <w:rsid w:val="00243223"/>
    <w:rsid w:val="0024490F"/>
    <w:rsid w:val="00245223"/>
    <w:rsid w:val="002458F5"/>
    <w:rsid w:val="002459F2"/>
    <w:rsid w:val="002468D5"/>
    <w:rsid w:val="00246906"/>
    <w:rsid w:val="00246A97"/>
    <w:rsid w:val="0024729D"/>
    <w:rsid w:val="0024753F"/>
    <w:rsid w:val="00250134"/>
    <w:rsid w:val="00252344"/>
    <w:rsid w:val="002523FF"/>
    <w:rsid w:val="002533BC"/>
    <w:rsid w:val="00254173"/>
    <w:rsid w:val="002543BF"/>
    <w:rsid w:val="00254BEA"/>
    <w:rsid w:val="00254C6F"/>
    <w:rsid w:val="00254EEA"/>
    <w:rsid w:val="00255A04"/>
    <w:rsid w:val="00255B13"/>
    <w:rsid w:val="00255EE4"/>
    <w:rsid w:val="00257000"/>
    <w:rsid w:val="00257D66"/>
    <w:rsid w:val="00260579"/>
    <w:rsid w:val="00260EF0"/>
    <w:rsid w:val="002615EF"/>
    <w:rsid w:val="00261C69"/>
    <w:rsid w:val="002631CE"/>
    <w:rsid w:val="00266B71"/>
    <w:rsid w:val="00266D67"/>
    <w:rsid w:val="00266F1A"/>
    <w:rsid w:val="00267D40"/>
    <w:rsid w:val="0027040C"/>
    <w:rsid w:val="00270AF6"/>
    <w:rsid w:val="00271690"/>
    <w:rsid w:val="00271E58"/>
    <w:rsid w:val="00272894"/>
    <w:rsid w:val="00273D3D"/>
    <w:rsid w:val="00274CA3"/>
    <w:rsid w:val="00275049"/>
    <w:rsid w:val="0027561D"/>
    <w:rsid w:val="002760AD"/>
    <w:rsid w:val="0027622B"/>
    <w:rsid w:val="00276421"/>
    <w:rsid w:val="002766E5"/>
    <w:rsid w:val="00276F90"/>
    <w:rsid w:val="00277352"/>
    <w:rsid w:val="0027745D"/>
    <w:rsid w:val="00277673"/>
    <w:rsid w:val="00277EB3"/>
    <w:rsid w:val="0028044A"/>
    <w:rsid w:val="00280C3B"/>
    <w:rsid w:val="00280DF0"/>
    <w:rsid w:val="0028126E"/>
    <w:rsid w:val="00281501"/>
    <w:rsid w:val="002816AE"/>
    <w:rsid w:val="0028191F"/>
    <w:rsid w:val="002832A0"/>
    <w:rsid w:val="00283A53"/>
    <w:rsid w:val="00283F6A"/>
    <w:rsid w:val="00285904"/>
    <w:rsid w:val="0028597E"/>
    <w:rsid w:val="00285A77"/>
    <w:rsid w:val="00285C8B"/>
    <w:rsid w:val="00290039"/>
    <w:rsid w:val="00291626"/>
    <w:rsid w:val="0029164C"/>
    <w:rsid w:val="00291822"/>
    <w:rsid w:val="00291A5D"/>
    <w:rsid w:val="002924D8"/>
    <w:rsid w:val="00293091"/>
    <w:rsid w:val="00293E0D"/>
    <w:rsid w:val="00294F51"/>
    <w:rsid w:val="002954BF"/>
    <w:rsid w:val="00295BEA"/>
    <w:rsid w:val="00296C11"/>
    <w:rsid w:val="00296D56"/>
    <w:rsid w:val="002970FD"/>
    <w:rsid w:val="0029712C"/>
    <w:rsid w:val="002A0377"/>
    <w:rsid w:val="002A0663"/>
    <w:rsid w:val="002A0B90"/>
    <w:rsid w:val="002A1EFF"/>
    <w:rsid w:val="002A2452"/>
    <w:rsid w:val="002A2684"/>
    <w:rsid w:val="002A28A2"/>
    <w:rsid w:val="002A310D"/>
    <w:rsid w:val="002A35A0"/>
    <w:rsid w:val="002A478C"/>
    <w:rsid w:val="002A493A"/>
    <w:rsid w:val="002A4A4F"/>
    <w:rsid w:val="002A60DF"/>
    <w:rsid w:val="002A6B15"/>
    <w:rsid w:val="002A6CE1"/>
    <w:rsid w:val="002A6F12"/>
    <w:rsid w:val="002A7426"/>
    <w:rsid w:val="002A76EE"/>
    <w:rsid w:val="002A7F32"/>
    <w:rsid w:val="002B0102"/>
    <w:rsid w:val="002B0263"/>
    <w:rsid w:val="002B1148"/>
    <w:rsid w:val="002B12C6"/>
    <w:rsid w:val="002B14DF"/>
    <w:rsid w:val="002B163F"/>
    <w:rsid w:val="002B23B9"/>
    <w:rsid w:val="002B250A"/>
    <w:rsid w:val="002B2B68"/>
    <w:rsid w:val="002B2CEA"/>
    <w:rsid w:val="002B37F9"/>
    <w:rsid w:val="002B3F1A"/>
    <w:rsid w:val="002B3FCB"/>
    <w:rsid w:val="002B524E"/>
    <w:rsid w:val="002B5348"/>
    <w:rsid w:val="002B558E"/>
    <w:rsid w:val="002B57BA"/>
    <w:rsid w:val="002B57D2"/>
    <w:rsid w:val="002B7420"/>
    <w:rsid w:val="002B770E"/>
    <w:rsid w:val="002B7DBB"/>
    <w:rsid w:val="002C076B"/>
    <w:rsid w:val="002C0882"/>
    <w:rsid w:val="002C08BF"/>
    <w:rsid w:val="002C10EC"/>
    <w:rsid w:val="002C1794"/>
    <w:rsid w:val="002C18B3"/>
    <w:rsid w:val="002C20D1"/>
    <w:rsid w:val="002C2B7F"/>
    <w:rsid w:val="002C3150"/>
    <w:rsid w:val="002C3D09"/>
    <w:rsid w:val="002C3ED2"/>
    <w:rsid w:val="002C40C3"/>
    <w:rsid w:val="002C45B3"/>
    <w:rsid w:val="002C4638"/>
    <w:rsid w:val="002C4E78"/>
    <w:rsid w:val="002C5514"/>
    <w:rsid w:val="002C559D"/>
    <w:rsid w:val="002C57D5"/>
    <w:rsid w:val="002C5BEA"/>
    <w:rsid w:val="002C6203"/>
    <w:rsid w:val="002C643A"/>
    <w:rsid w:val="002C6B10"/>
    <w:rsid w:val="002C6CBE"/>
    <w:rsid w:val="002D0243"/>
    <w:rsid w:val="002D0C5D"/>
    <w:rsid w:val="002D1084"/>
    <w:rsid w:val="002D173A"/>
    <w:rsid w:val="002D1798"/>
    <w:rsid w:val="002D206F"/>
    <w:rsid w:val="002D3779"/>
    <w:rsid w:val="002D3FFE"/>
    <w:rsid w:val="002D4066"/>
    <w:rsid w:val="002D47C6"/>
    <w:rsid w:val="002D4D13"/>
    <w:rsid w:val="002D59BA"/>
    <w:rsid w:val="002D606D"/>
    <w:rsid w:val="002D664E"/>
    <w:rsid w:val="002D726E"/>
    <w:rsid w:val="002D736C"/>
    <w:rsid w:val="002D75AC"/>
    <w:rsid w:val="002D78CD"/>
    <w:rsid w:val="002E013B"/>
    <w:rsid w:val="002E01A8"/>
    <w:rsid w:val="002E12AC"/>
    <w:rsid w:val="002E1EAC"/>
    <w:rsid w:val="002E224D"/>
    <w:rsid w:val="002E2B55"/>
    <w:rsid w:val="002E2D43"/>
    <w:rsid w:val="002E2DC3"/>
    <w:rsid w:val="002E39FA"/>
    <w:rsid w:val="002E3A15"/>
    <w:rsid w:val="002E3D1D"/>
    <w:rsid w:val="002E3F13"/>
    <w:rsid w:val="002E489C"/>
    <w:rsid w:val="002E4914"/>
    <w:rsid w:val="002E500A"/>
    <w:rsid w:val="002E68B4"/>
    <w:rsid w:val="002E701C"/>
    <w:rsid w:val="002E7DF3"/>
    <w:rsid w:val="002F0029"/>
    <w:rsid w:val="002F158F"/>
    <w:rsid w:val="002F1737"/>
    <w:rsid w:val="002F1976"/>
    <w:rsid w:val="002F20B1"/>
    <w:rsid w:val="002F30AB"/>
    <w:rsid w:val="002F32C8"/>
    <w:rsid w:val="002F3AC4"/>
    <w:rsid w:val="002F4512"/>
    <w:rsid w:val="002F4564"/>
    <w:rsid w:val="002F459B"/>
    <w:rsid w:val="002F4CE1"/>
    <w:rsid w:val="002F4F86"/>
    <w:rsid w:val="002F5B67"/>
    <w:rsid w:val="002F705F"/>
    <w:rsid w:val="002F752B"/>
    <w:rsid w:val="003007EE"/>
    <w:rsid w:val="0030088A"/>
    <w:rsid w:val="003008AD"/>
    <w:rsid w:val="00301032"/>
    <w:rsid w:val="003010F4"/>
    <w:rsid w:val="003016F1"/>
    <w:rsid w:val="003018AC"/>
    <w:rsid w:val="00302B53"/>
    <w:rsid w:val="00302FCA"/>
    <w:rsid w:val="00303715"/>
    <w:rsid w:val="003048BC"/>
    <w:rsid w:val="00304AE7"/>
    <w:rsid w:val="00304FCB"/>
    <w:rsid w:val="00305261"/>
    <w:rsid w:val="00305ADE"/>
    <w:rsid w:val="00305E9B"/>
    <w:rsid w:val="00305ED1"/>
    <w:rsid w:val="00306397"/>
    <w:rsid w:val="0031067D"/>
    <w:rsid w:val="00310FD2"/>
    <w:rsid w:val="00311349"/>
    <w:rsid w:val="003129CA"/>
    <w:rsid w:val="00312B60"/>
    <w:rsid w:val="00312C80"/>
    <w:rsid w:val="0031323D"/>
    <w:rsid w:val="003142CB"/>
    <w:rsid w:val="003146AA"/>
    <w:rsid w:val="003148AB"/>
    <w:rsid w:val="003160AF"/>
    <w:rsid w:val="00316AB4"/>
    <w:rsid w:val="0031726C"/>
    <w:rsid w:val="003176BE"/>
    <w:rsid w:val="00317B3B"/>
    <w:rsid w:val="00317DE8"/>
    <w:rsid w:val="00317FE7"/>
    <w:rsid w:val="00320199"/>
    <w:rsid w:val="00320254"/>
    <w:rsid w:val="00320606"/>
    <w:rsid w:val="00320D1D"/>
    <w:rsid w:val="00320EE6"/>
    <w:rsid w:val="003210CB"/>
    <w:rsid w:val="003212FB"/>
    <w:rsid w:val="00321AA8"/>
    <w:rsid w:val="003229B2"/>
    <w:rsid w:val="003235DC"/>
    <w:rsid w:val="00323C73"/>
    <w:rsid w:val="003241C6"/>
    <w:rsid w:val="00324D74"/>
    <w:rsid w:val="00325A24"/>
    <w:rsid w:val="00325E21"/>
    <w:rsid w:val="0032622B"/>
    <w:rsid w:val="003269BD"/>
    <w:rsid w:val="003278A0"/>
    <w:rsid w:val="0032793E"/>
    <w:rsid w:val="00327BF2"/>
    <w:rsid w:val="00327D1B"/>
    <w:rsid w:val="00330277"/>
    <w:rsid w:val="00330E97"/>
    <w:rsid w:val="0033129F"/>
    <w:rsid w:val="0033144E"/>
    <w:rsid w:val="003318B4"/>
    <w:rsid w:val="00331BBF"/>
    <w:rsid w:val="00331D72"/>
    <w:rsid w:val="00331DC2"/>
    <w:rsid w:val="0033291B"/>
    <w:rsid w:val="0033367C"/>
    <w:rsid w:val="0033388F"/>
    <w:rsid w:val="00333A07"/>
    <w:rsid w:val="00333B8C"/>
    <w:rsid w:val="00334819"/>
    <w:rsid w:val="00334C41"/>
    <w:rsid w:val="00335674"/>
    <w:rsid w:val="003359DB"/>
    <w:rsid w:val="00336DDB"/>
    <w:rsid w:val="00337227"/>
    <w:rsid w:val="00337505"/>
    <w:rsid w:val="00341366"/>
    <w:rsid w:val="00341725"/>
    <w:rsid w:val="00341FBF"/>
    <w:rsid w:val="00342B29"/>
    <w:rsid w:val="0034347F"/>
    <w:rsid w:val="0034382A"/>
    <w:rsid w:val="00344420"/>
    <w:rsid w:val="003446D4"/>
    <w:rsid w:val="00345564"/>
    <w:rsid w:val="00345650"/>
    <w:rsid w:val="00345B52"/>
    <w:rsid w:val="00346AE9"/>
    <w:rsid w:val="00346B57"/>
    <w:rsid w:val="00346BAE"/>
    <w:rsid w:val="00347228"/>
    <w:rsid w:val="00347595"/>
    <w:rsid w:val="0034780E"/>
    <w:rsid w:val="003501AA"/>
    <w:rsid w:val="003510D3"/>
    <w:rsid w:val="00352E9A"/>
    <w:rsid w:val="00353DBC"/>
    <w:rsid w:val="003541C9"/>
    <w:rsid w:val="00354BAE"/>
    <w:rsid w:val="00354D3B"/>
    <w:rsid w:val="00354DB7"/>
    <w:rsid w:val="00354FE5"/>
    <w:rsid w:val="00356F78"/>
    <w:rsid w:val="00357014"/>
    <w:rsid w:val="003579C3"/>
    <w:rsid w:val="00357B20"/>
    <w:rsid w:val="003608C2"/>
    <w:rsid w:val="00360B52"/>
    <w:rsid w:val="003634F5"/>
    <w:rsid w:val="0036410A"/>
    <w:rsid w:val="0036448C"/>
    <w:rsid w:val="00364DE6"/>
    <w:rsid w:val="00364E00"/>
    <w:rsid w:val="00365362"/>
    <w:rsid w:val="00366992"/>
    <w:rsid w:val="0036702D"/>
    <w:rsid w:val="0036726B"/>
    <w:rsid w:val="0036734F"/>
    <w:rsid w:val="00367CB1"/>
    <w:rsid w:val="00367E03"/>
    <w:rsid w:val="003700F2"/>
    <w:rsid w:val="00370B78"/>
    <w:rsid w:val="00371767"/>
    <w:rsid w:val="0037267F"/>
    <w:rsid w:val="003735A4"/>
    <w:rsid w:val="00373CE1"/>
    <w:rsid w:val="003742D3"/>
    <w:rsid w:val="0037442D"/>
    <w:rsid w:val="0037445E"/>
    <w:rsid w:val="00374D42"/>
    <w:rsid w:val="00374F1F"/>
    <w:rsid w:val="00376356"/>
    <w:rsid w:val="00376BB1"/>
    <w:rsid w:val="00380657"/>
    <w:rsid w:val="00380660"/>
    <w:rsid w:val="00380808"/>
    <w:rsid w:val="00380B9E"/>
    <w:rsid w:val="003810F9"/>
    <w:rsid w:val="003811A9"/>
    <w:rsid w:val="00381551"/>
    <w:rsid w:val="003833D1"/>
    <w:rsid w:val="00383509"/>
    <w:rsid w:val="003847D2"/>
    <w:rsid w:val="003850A5"/>
    <w:rsid w:val="00386AB6"/>
    <w:rsid w:val="003874FE"/>
    <w:rsid w:val="00387ADD"/>
    <w:rsid w:val="00390AA4"/>
    <w:rsid w:val="00390DBE"/>
    <w:rsid w:val="00390EBD"/>
    <w:rsid w:val="00391A1D"/>
    <w:rsid w:val="00391CC9"/>
    <w:rsid w:val="003929DA"/>
    <w:rsid w:val="00392C21"/>
    <w:rsid w:val="00393DB6"/>
    <w:rsid w:val="00394224"/>
    <w:rsid w:val="00394E5E"/>
    <w:rsid w:val="0039788E"/>
    <w:rsid w:val="00397A45"/>
    <w:rsid w:val="003A04F7"/>
    <w:rsid w:val="003A0AC0"/>
    <w:rsid w:val="003A0BB4"/>
    <w:rsid w:val="003A0D15"/>
    <w:rsid w:val="003A1043"/>
    <w:rsid w:val="003A1C31"/>
    <w:rsid w:val="003A1E0A"/>
    <w:rsid w:val="003A35C0"/>
    <w:rsid w:val="003A43D8"/>
    <w:rsid w:val="003A44A8"/>
    <w:rsid w:val="003A4DE7"/>
    <w:rsid w:val="003A5B77"/>
    <w:rsid w:val="003A5DBD"/>
    <w:rsid w:val="003A5F58"/>
    <w:rsid w:val="003A611E"/>
    <w:rsid w:val="003A6E6E"/>
    <w:rsid w:val="003A7898"/>
    <w:rsid w:val="003A78CE"/>
    <w:rsid w:val="003A7D38"/>
    <w:rsid w:val="003B075C"/>
    <w:rsid w:val="003B0D61"/>
    <w:rsid w:val="003B1000"/>
    <w:rsid w:val="003B15B4"/>
    <w:rsid w:val="003B1A33"/>
    <w:rsid w:val="003B1BA7"/>
    <w:rsid w:val="003B2660"/>
    <w:rsid w:val="003B42F1"/>
    <w:rsid w:val="003B4678"/>
    <w:rsid w:val="003B47BA"/>
    <w:rsid w:val="003B4A68"/>
    <w:rsid w:val="003B538D"/>
    <w:rsid w:val="003B55F7"/>
    <w:rsid w:val="003B6504"/>
    <w:rsid w:val="003B6FF7"/>
    <w:rsid w:val="003B7469"/>
    <w:rsid w:val="003C058A"/>
    <w:rsid w:val="003C07AF"/>
    <w:rsid w:val="003C0C95"/>
    <w:rsid w:val="003C14A4"/>
    <w:rsid w:val="003C1AC4"/>
    <w:rsid w:val="003C25F9"/>
    <w:rsid w:val="003C269C"/>
    <w:rsid w:val="003C26C2"/>
    <w:rsid w:val="003C2A87"/>
    <w:rsid w:val="003C2D1E"/>
    <w:rsid w:val="003C2DBC"/>
    <w:rsid w:val="003C2E7E"/>
    <w:rsid w:val="003C347E"/>
    <w:rsid w:val="003C3BC5"/>
    <w:rsid w:val="003C43CE"/>
    <w:rsid w:val="003C473F"/>
    <w:rsid w:val="003C57E2"/>
    <w:rsid w:val="003C6959"/>
    <w:rsid w:val="003C6AFE"/>
    <w:rsid w:val="003C6B9F"/>
    <w:rsid w:val="003C745B"/>
    <w:rsid w:val="003C7C83"/>
    <w:rsid w:val="003D0153"/>
    <w:rsid w:val="003D2173"/>
    <w:rsid w:val="003D2FB8"/>
    <w:rsid w:val="003D35A9"/>
    <w:rsid w:val="003D3871"/>
    <w:rsid w:val="003D3E2E"/>
    <w:rsid w:val="003D4093"/>
    <w:rsid w:val="003D58AC"/>
    <w:rsid w:val="003D66BA"/>
    <w:rsid w:val="003D6E08"/>
    <w:rsid w:val="003E0190"/>
    <w:rsid w:val="003E02AE"/>
    <w:rsid w:val="003E048F"/>
    <w:rsid w:val="003E1083"/>
    <w:rsid w:val="003E13D8"/>
    <w:rsid w:val="003E1974"/>
    <w:rsid w:val="003E19B6"/>
    <w:rsid w:val="003E1A4F"/>
    <w:rsid w:val="003E209B"/>
    <w:rsid w:val="003E210E"/>
    <w:rsid w:val="003E243E"/>
    <w:rsid w:val="003E2E0B"/>
    <w:rsid w:val="003E2FC3"/>
    <w:rsid w:val="003E3952"/>
    <w:rsid w:val="003E4051"/>
    <w:rsid w:val="003E4131"/>
    <w:rsid w:val="003E4346"/>
    <w:rsid w:val="003E4F40"/>
    <w:rsid w:val="003E5787"/>
    <w:rsid w:val="003E62C5"/>
    <w:rsid w:val="003E6606"/>
    <w:rsid w:val="003E66E3"/>
    <w:rsid w:val="003E67A1"/>
    <w:rsid w:val="003E7CA2"/>
    <w:rsid w:val="003F106A"/>
    <w:rsid w:val="003F17A8"/>
    <w:rsid w:val="003F21E3"/>
    <w:rsid w:val="003F3491"/>
    <w:rsid w:val="003F4964"/>
    <w:rsid w:val="003F559B"/>
    <w:rsid w:val="003F5752"/>
    <w:rsid w:val="003F650B"/>
    <w:rsid w:val="003F6926"/>
    <w:rsid w:val="003F6E97"/>
    <w:rsid w:val="003F73ED"/>
    <w:rsid w:val="003F7BE5"/>
    <w:rsid w:val="003F7F55"/>
    <w:rsid w:val="004000DF"/>
    <w:rsid w:val="00400E01"/>
    <w:rsid w:val="00400E14"/>
    <w:rsid w:val="0040125F"/>
    <w:rsid w:val="004013C4"/>
    <w:rsid w:val="00401CDA"/>
    <w:rsid w:val="00401E7A"/>
    <w:rsid w:val="00402604"/>
    <w:rsid w:val="004026C1"/>
    <w:rsid w:val="00402A7E"/>
    <w:rsid w:val="00402DFB"/>
    <w:rsid w:val="00402FD0"/>
    <w:rsid w:val="00403A80"/>
    <w:rsid w:val="00404155"/>
    <w:rsid w:val="0040550F"/>
    <w:rsid w:val="00405C6C"/>
    <w:rsid w:val="0040697C"/>
    <w:rsid w:val="004103B7"/>
    <w:rsid w:val="004106C7"/>
    <w:rsid w:val="00410A21"/>
    <w:rsid w:val="00413388"/>
    <w:rsid w:val="00414329"/>
    <w:rsid w:val="00414A54"/>
    <w:rsid w:val="00416328"/>
    <w:rsid w:val="00416BC1"/>
    <w:rsid w:val="00417377"/>
    <w:rsid w:val="00420A87"/>
    <w:rsid w:val="004210AE"/>
    <w:rsid w:val="00421952"/>
    <w:rsid w:val="00422033"/>
    <w:rsid w:val="004222C9"/>
    <w:rsid w:val="00422F38"/>
    <w:rsid w:val="004230C5"/>
    <w:rsid w:val="004236E5"/>
    <w:rsid w:val="00423700"/>
    <w:rsid w:val="00423CB0"/>
    <w:rsid w:val="0042484C"/>
    <w:rsid w:val="0042489F"/>
    <w:rsid w:val="00424A85"/>
    <w:rsid w:val="00425419"/>
    <w:rsid w:val="004258F7"/>
    <w:rsid w:val="00425AAA"/>
    <w:rsid w:val="00425B65"/>
    <w:rsid w:val="00425F52"/>
    <w:rsid w:val="00426F51"/>
    <w:rsid w:val="00426F90"/>
    <w:rsid w:val="00431387"/>
    <w:rsid w:val="004321BC"/>
    <w:rsid w:val="004325E7"/>
    <w:rsid w:val="00432961"/>
    <w:rsid w:val="00432C25"/>
    <w:rsid w:val="00433837"/>
    <w:rsid w:val="00433972"/>
    <w:rsid w:val="00433E6A"/>
    <w:rsid w:val="00434A0C"/>
    <w:rsid w:val="0043516B"/>
    <w:rsid w:val="0043527A"/>
    <w:rsid w:val="0043601C"/>
    <w:rsid w:val="004369DB"/>
    <w:rsid w:val="00436CB6"/>
    <w:rsid w:val="00437BC5"/>
    <w:rsid w:val="00440949"/>
    <w:rsid w:val="00440D8F"/>
    <w:rsid w:val="00441286"/>
    <w:rsid w:val="004413CF"/>
    <w:rsid w:val="004417C4"/>
    <w:rsid w:val="004424C0"/>
    <w:rsid w:val="00443696"/>
    <w:rsid w:val="00443E17"/>
    <w:rsid w:val="00444214"/>
    <w:rsid w:val="00444452"/>
    <w:rsid w:val="0044515B"/>
    <w:rsid w:val="00445C71"/>
    <w:rsid w:val="00445F39"/>
    <w:rsid w:val="00446A0A"/>
    <w:rsid w:val="00446C3A"/>
    <w:rsid w:val="00446F0D"/>
    <w:rsid w:val="004473C5"/>
    <w:rsid w:val="004504F9"/>
    <w:rsid w:val="00450756"/>
    <w:rsid w:val="00450D5F"/>
    <w:rsid w:val="00451067"/>
    <w:rsid w:val="004511DD"/>
    <w:rsid w:val="00451355"/>
    <w:rsid w:val="0045238E"/>
    <w:rsid w:val="00452C77"/>
    <w:rsid w:val="00453BDE"/>
    <w:rsid w:val="004541BE"/>
    <w:rsid w:val="0045456C"/>
    <w:rsid w:val="004549F8"/>
    <w:rsid w:val="004558A6"/>
    <w:rsid w:val="00455AF7"/>
    <w:rsid w:val="00455BF5"/>
    <w:rsid w:val="00456177"/>
    <w:rsid w:val="004564B8"/>
    <w:rsid w:val="004565B7"/>
    <w:rsid w:val="00456848"/>
    <w:rsid w:val="00456AC1"/>
    <w:rsid w:val="00457388"/>
    <w:rsid w:val="0045738C"/>
    <w:rsid w:val="00457EE3"/>
    <w:rsid w:val="00460524"/>
    <w:rsid w:val="004618DD"/>
    <w:rsid w:val="00461FE4"/>
    <w:rsid w:val="00462EFB"/>
    <w:rsid w:val="00463021"/>
    <w:rsid w:val="00463466"/>
    <w:rsid w:val="004637DC"/>
    <w:rsid w:val="00464519"/>
    <w:rsid w:val="004646D5"/>
    <w:rsid w:val="004648BB"/>
    <w:rsid w:val="00465829"/>
    <w:rsid w:val="00465AAD"/>
    <w:rsid w:val="00466259"/>
    <w:rsid w:val="0046677F"/>
    <w:rsid w:val="004670B2"/>
    <w:rsid w:val="00467EE6"/>
    <w:rsid w:val="0047007E"/>
    <w:rsid w:val="0047016A"/>
    <w:rsid w:val="0047071A"/>
    <w:rsid w:val="004715B7"/>
    <w:rsid w:val="00471E7B"/>
    <w:rsid w:val="0047205C"/>
    <w:rsid w:val="00472181"/>
    <w:rsid w:val="004722EA"/>
    <w:rsid w:val="004725B5"/>
    <w:rsid w:val="00472A82"/>
    <w:rsid w:val="004747F1"/>
    <w:rsid w:val="004751DD"/>
    <w:rsid w:val="00475AAD"/>
    <w:rsid w:val="00476749"/>
    <w:rsid w:val="0047680A"/>
    <w:rsid w:val="00476C8F"/>
    <w:rsid w:val="0047705A"/>
    <w:rsid w:val="004773A8"/>
    <w:rsid w:val="00477472"/>
    <w:rsid w:val="0047772A"/>
    <w:rsid w:val="00477C81"/>
    <w:rsid w:val="00477FEA"/>
    <w:rsid w:val="004800D3"/>
    <w:rsid w:val="004801C9"/>
    <w:rsid w:val="00480272"/>
    <w:rsid w:val="0048032C"/>
    <w:rsid w:val="00480626"/>
    <w:rsid w:val="00483562"/>
    <w:rsid w:val="00483CA0"/>
    <w:rsid w:val="00484991"/>
    <w:rsid w:val="00484DD3"/>
    <w:rsid w:val="00485053"/>
    <w:rsid w:val="00485064"/>
    <w:rsid w:val="00485197"/>
    <w:rsid w:val="00485999"/>
    <w:rsid w:val="00485B03"/>
    <w:rsid w:val="00485FC9"/>
    <w:rsid w:val="004861FE"/>
    <w:rsid w:val="004877B6"/>
    <w:rsid w:val="0049129E"/>
    <w:rsid w:val="00492336"/>
    <w:rsid w:val="004923B0"/>
    <w:rsid w:val="0049244B"/>
    <w:rsid w:val="004926AE"/>
    <w:rsid w:val="00492C1F"/>
    <w:rsid w:val="00493155"/>
    <w:rsid w:val="00493A5A"/>
    <w:rsid w:val="00494BA6"/>
    <w:rsid w:val="00494F51"/>
    <w:rsid w:val="00494F90"/>
    <w:rsid w:val="0049515E"/>
    <w:rsid w:val="00495606"/>
    <w:rsid w:val="004957F9"/>
    <w:rsid w:val="00495853"/>
    <w:rsid w:val="00495A2C"/>
    <w:rsid w:val="00496BE0"/>
    <w:rsid w:val="00497026"/>
    <w:rsid w:val="00497548"/>
    <w:rsid w:val="004A0110"/>
    <w:rsid w:val="004A22AA"/>
    <w:rsid w:val="004A232C"/>
    <w:rsid w:val="004A4051"/>
    <w:rsid w:val="004A41A3"/>
    <w:rsid w:val="004A741E"/>
    <w:rsid w:val="004A783B"/>
    <w:rsid w:val="004B001D"/>
    <w:rsid w:val="004B0911"/>
    <w:rsid w:val="004B1D3E"/>
    <w:rsid w:val="004B1E29"/>
    <w:rsid w:val="004B3CCE"/>
    <w:rsid w:val="004B3F38"/>
    <w:rsid w:val="004B4C37"/>
    <w:rsid w:val="004B540F"/>
    <w:rsid w:val="004B5804"/>
    <w:rsid w:val="004B5EF9"/>
    <w:rsid w:val="004B5F3B"/>
    <w:rsid w:val="004B6B07"/>
    <w:rsid w:val="004B6F77"/>
    <w:rsid w:val="004B78B9"/>
    <w:rsid w:val="004C0451"/>
    <w:rsid w:val="004C1CE1"/>
    <w:rsid w:val="004C208E"/>
    <w:rsid w:val="004C210F"/>
    <w:rsid w:val="004C2390"/>
    <w:rsid w:val="004C241A"/>
    <w:rsid w:val="004C333A"/>
    <w:rsid w:val="004C33D0"/>
    <w:rsid w:val="004C403F"/>
    <w:rsid w:val="004C43DD"/>
    <w:rsid w:val="004C4A1F"/>
    <w:rsid w:val="004C4D98"/>
    <w:rsid w:val="004C518F"/>
    <w:rsid w:val="004C5211"/>
    <w:rsid w:val="004C5B4C"/>
    <w:rsid w:val="004C6461"/>
    <w:rsid w:val="004C698B"/>
    <w:rsid w:val="004C6FBD"/>
    <w:rsid w:val="004C799B"/>
    <w:rsid w:val="004C7D28"/>
    <w:rsid w:val="004C7FAD"/>
    <w:rsid w:val="004D08A4"/>
    <w:rsid w:val="004D171A"/>
    <w:rsid w:val="004D3417"/>
    <w:rsid w:val="004D401E"/>
    <w:rsid w:val="004D4306"/>
    <w:rsid w:val="004D455A"/>
    <w:rsid w:val="004D495F"/>
    <w:rsid w:val="004D511B"/>
    <w:rsid w:val="004D5522"/>
    <w:rsid w:val="004D5FD7"/>
    <w:rsid w:val="004D61AF"/>
    <w:rsid w:val="004D6A1D"/>
    <w:rsid w:val="004D6CB7"/>
    <w:rsid w:val="004D6D27"/>
    <w:rsid w:val="004D6D31"/>
    <w:rsid w:val="004D7398"/>
    <w:rsid w:val="004D7A45"/>
    <w:rsid w:val="004D7BA8"/>
    <w:rsid w:val="004E0763"/>
    <w:rsid w:val="004E0788"/>
    <w:rsid w:val="004E083B"/>
    <w:rsid w:val="004E0903"/>
    <w:rsid w:val="004E0A5D"/>
    <w:rsid w:val="004E0CA2"/>
    <w:rsid w:val="004E1209"/>
    <w:rsid w:val="004E1258"/>
    <w:rsid w:val="004E139C"/>
    <w:rsid w:val="004E14FD"/>
    <w:rsid w:val="004E1DFE"/>
    <w:rsid w:val="004E2C89"/>
    <w:rsid w:val="004E3805"/>
    <w:rsid w:val="004E4154"/>
    <w:rsid w:val="004E4C13"/>
    <w:rsid w:val="004E531C"/>
    <w:rsid w:val="004E596B"/>
    <w:rsid w:val="004E5C10"/>
    <w:rsid w:val="004E619F"/>
    <w:rsid w:val="004E6377"/>
    <w:rsid w:val="004E656E"/>
    <w:rsid w:val="004E6597"/>
    <w:rsid w:val="004E6D9E"/>
    <w:rsid w:val="004E7184"/>
    <w:rsid w:val="004E7547"/>
    <w:rsid w:val="004E7595"/>
    <w:rsid w:val="004F047D"/>
    <w:rsid w:val="004F0C0F"/>
    <w:rsid w:val="004F0F2D"/>
    <w:rsid w:val="004F12BD"/>
    <w:rsid w:val="004F12E8"/>
    <w:rsid w:val="004F185E"/>
    <w:rsid w:val="004F1D02"/>
    <w:rsid w:val="004F216C"/>
    <w:rsid w:val="004F2802"/>
    <w:rsid w:val="004F2B42"/>
    <w:rsid w:val="004F31A0"/>
    <w:rsid w:val="004F37B0"/>
    <w:rsid w:val="004F4AA4"/>
    <w:rsid w:val="004F5064"/>
    <w:rsid w:val="004F55B8"/>
    <w:rsid w:val="004F5E10"/>
    <w:rsid w:val="004F6492"/>
    <w:rsid w:val="004F677A"/>
    <w:rsid w:val="004F6E9E"/>
    <w:rsid w:val="004F7354"/>
    <w:rsid w:val="004F778C"/>
    <w:rsid w:val="00501D47"/>
    <w:rsid w:val="005027C7"/>
    <w:rsid w:val="005027D6"/>
    <w:rsid w:val="005029BE"/>
    <w:rsid w:val="00504041"/>
    <w:rsid w:val="00505402"/>
    <w:rsid w:val="005063C9"/>
    <w:rsid w:val="005065A3"/>
    <w:rsid w:val="00510AA7"/>
    <w:rsid w:val="00511BBE"/>
    <w:rsid w:val="00512709"/>
    <w:rsid w:val="005140D5"/>
    <w:rsid w:val="00514739"/>
    <w:rsid w:val="00514C4A"/>
    <w:rsid w:val="00514D14"/>
    <w:rsid w:val="00515139"/>
    <w:rsid w:val="00515E7F"/>
    <w:rsid w:val="005209A2"/>
    <w:rsid w:val="00520F1C"/>
    <w:rsid w:val="00520FA9"/>
    <w:rsid w:val="005216A6"/>
    <w:rsid w:val="00521BBE"/>
    <w:rsid w:val="00521C27"/>
    <w:rsid w:val="00522128"/>
    <w:rsid w:val="00522A2F"/>
    <w:rsid w:val="00522FEF"/>
    <w:rsid w:val="0052353B"/>
    <w:rsid w:val="00523FDF"/>
    <w:rsid w:val="00524EAB"/>
    <w:rsid w:val="00525B31"/>
    <w:rsid w:val="00525C75"/>
    <w:rsid w:val="00526F3F"/>
    <w:rsid w:val="00527267"/>
    <w:rsid w:val="005273F1"/>
    <w:rsid w:val="00527A06"/>
    <w:rsid w:val="005301B8"/>
    <w:rsid w:val="005303BE"/>
    <w:rsid w:val="0053170D"/>
    <w:rsid w:val="00531D95"/>
    <w:rsid w:val="005330A3"/>
    <w:rsid w:val="00534DA0"/>
    <w:rsid w:val="005363BF"/>
    <w:rsid w:val="0053680E"/>
    <w:rsid w:val="00536960"/>
    <w:rsid w:val="00537E07"/>
    <w:rsid w:val="00537E1A"/>
    <w:rsid w:val="0054231C"/>
    <w:rsid w:val="00543959"/>
    <w:rsid w:val="00543968"/>
    <w:rsid w:val="00543A3D"/>
    <w:rsid w:val="00544E05"/>
    <w:rsid w:val="0054505C"/>
    <w:rsid w:val="00545327"/>
    <w:rsid w:val="005457A6"/>
    <w:rsid w:val="00545D89"/>
    <w:rsid w:val="00545ED2"/>
    <w:rsid w:val="005463F9"/>
    <w:rsid w:val="00546AC7"/>
    <w:rsid w:val="00546C9A"/>
    <w:rsid w:val="005474FA"/>
    <w:rsid w:val="005500BE"/>
    <w:rsid w:val="00550169"/>
    <w:rsid w:val="00550519"/>
    <w:rsid w:val="00550AA2"/>
    <w:rsid w:val="005516DA"/>
    <w:rsid w:val="00553046"/>
    <w:rsid w:val="005533D0"/>
    <w:rsid w:val="00553B52"/>
    <w:rsid w:val="00553DAF"/>
    <w:rsid w:val="00554A70"/>
    <w:rsid w:val="00554D6A"/>
    <w:rsid w:val="0055513D"/>
    <w:rsid w:val="005564CB"/>
    <w:rsid w:val="005576A1"/>
    <w:rsid w:val="00560624"/>
    <w:rsid w:val="00560789"/>
    <w:rsid w:val="0056113F"/>
    <w:rsid w:val="00561E7E"/>
    <w:rsid w:val="00562D42"/>
    <w:rsid w:val="00563F0B"/>
    <w:rsid w:val="00564431"/>
    <w:rsid w:val="005653F1"/>
    <w:rsid w:val="00565477"/>
    <w:rsid w:val="0056573F"/>
    <w:rsid w:val="005657F4"/>
    <w:rsid w:val="00565E19"/>
    <w:rsid w:val="00565FCB"/>
    <w:rsid w:val="00567430"/>
    <w:rsid w:val="00567F3C"/>
    <w:rsid w:val="0057025D"/>
    <w:rsid w:val="0057030E"/>
    <w:rsid w:val="005705D6"/>
    <w:rsid w:val="00570852"/>
    <w:rsid w:val="00570B79"/>
    <w:rsid w:val="005710BD"/>
    <w:rsid w:val="0057185D"/>
    <w:rsid w:val="00571A6A"/>
    <w:rsid w:val="00572D51"/>
    <w:rsid w:val="005735D2"/>
    <w:rsid w:val="0057408A"/>
    <w:rsid w:val="005743A5"/>
    <w:rsid w:val="00575C83"/>
    <w:rsid w:val="00575D2A"/>
    <w:rsid w:val="00575D7E"/>
    <w:rsid w:val="0057703D"/>
    <w:rsid w:val="00577326"/>
    <w:rsid w:val="00581825"/>
    <w:rsid w:val="00581F87"/>
    <w:rsid w:val="00581FC8"/>
    <w:rsid w:val="00582E6C"/>
    <w:rsid w:val="0058388A"/>
    <w:rsid w:val="00584A18"/>
    <w:rsid w:val="005853C0"/>
    <w:rsid w:val="00585492"/>
    <w:rsid w:val="00585523"/>
    <w:rsid w:val="005868AF"/>
    <w:rsid w:val="00590002"/>
    <w:rsid w:val="005903E3"/>
    <w:rsid w:val="0059042C"/>
    <w:rsid w:val="005908AA"/>
    <w:rsid w:val="00591432"/>
    <w:rsid w:val="0059167F"/>
    <w:rsid w:val="00591FA8"/>
    <w:rsid w:val="00592C4C"/>
    <w:rsid w:val="00593212"/>
    <w:rsid w:val="00593DAB"/>
    <w:rsid w:val="005940AD"/>
    <w:rsid w:val="00594A80"/>
    <w:rsid w:val="00595064"/>
    <w:rsid w:val="00595A52"/>
    <w:rsid w:val="00596CD5"/>
    <w:rsid w:val="0059771F"/>
    <w:rsid w:val="00597BB9"/>
    <w:rsid w:val="005A0068"/>
    <w:rsid w:val="005A01E2"/>
    <w:rsid w:val="005A04B9"/>
    <w:rsid w:val="005A0520"/>
    <w:rsid w:val="005A0734"/>
    <w:rsid w:val="005A0AC8"/>
    <w:rsid w:val="005A0B47"/>
    <w:rsid w:val="005A0BF9"/>
    <w:rsid w:val="005A1188"/>
    <w:rsid w:val="005A386F"/>
    <w:rsid w:val="005A3B43"/>
    <w:rsid w:val="005A3B4F"/>
    <w:rsid w:val="005A3BB9"/>
    <w:rsid w:val="005A676C"/>
    <w:rsid w:val="005A67BA"/>
    <w:rsid w:val="005A716F"/>
    <w:rsid w:val="005A790B"/>
    <w:rsid w:val="005A7AAE"/>
    <w:rsid w:val="005B00C4"/>
    <w:rsid w:val="005B02FF"/>
    <w:rsid w:val="005B0819"/>
    <w:rsid w:val="005B1B89"/>
    <w:rsid w:val="005B23DD"/>
    <w:rsid w:val="005B495D"/>
    <w:rsid w:val="005B4BEB"/>
    <w:rsid w:val="005B4CF0"/>
    <w:rsid w:val="005B5169"/>
    <w:rsid w:val="005B5BAA"/>
    <w:rsid w:val="005B632D"/>
    <w:rsid w:val="005B68C9"/>
    <w:rsid w:val="005B6B84"/>
    <w:rsid w:val="005B74F9"/>
    <w:rsid w:val="005B79E2"/>
    <w:rsid w:val="005C026D"/>
    <w:rsid w:val="005C069D"/>
    <w:rsid w:val="005C1B37"/>
    <w:rsid w:val="005C1CAD"/>
    <w:rsid w:val="005C2597"/>
    <w:rsid w:val="005C2831"/>
    <w:rsid w:val="005C33C4"/>
    <w:rsid w:val="005C3968"/>
    <w:rsid w:val="005C4F5A"/>
    <w:rsid w:val="005C542B"/>
    <w:rsid w:val="005C608F"/>
    <w:rsid w:val="005C6172"/>
    <w:rsid w:val="005C6C89"/>
    <w:rsid w:val="005C72E6"/>
    <w:rsid w:val="005D0F0F"/>
    <w:rsid w:val="005D122A"/>
    <w:rsid w:val="005D1503"/>
    <w:rsid w:val="005D15A9"/>
    <w:rsid w:val="005D19FB"/>
    <w:rsid w:val="005D2336"/>
    <w:rsid w:val="005D32F2"/>
    <w:rsid w:val="005D32FC"/>
    <w:rsid w:val="005D3BF8"/>
    <w:rsid w:val="005D3FEB"/>
    <w:rsid w:val="005D4227"/>
    <w:rsid w:val="005D454B"/>
    <w:rsid w:val="005D4A2E"/>
    <w:rsid w:val="005D57F3"/>
    <w:rsid w:val="005D58F6"/>
    <w:rsid w:val="005D5925"/>
    <w:rsid w:val="005D595E"/>
    <w:rsid w:val="005D5A87"/>
    <w:rsid w:val="005D5D57"/>
    <w:rsid w:val="005D6026"/>
    <w:rsid w:val="005D6A73"/>
    <w:rsid w:val="005D6A87"/>
    <w:rsid w:val="005D779D"/>
    <w:rsid w:val="005D77CD"/>
    <w:rsid w:val="005D7FF2"/>
    <w:rsid w:val="005E02DC"/>
    <w:rsid w:val="005E108C"/>
    <w:rsid w:val="005E2877"/>
    <w:rsid w:val="005E3085"/>
    <w:rsid w:val="005E34E3"/>
    <w:rsid w:val="005E35EA"/>
    <w:rsid w:val="005E3D86"/>
    <w:rsid w:val="005E4A9A"/>
    <w:rsid w:val="005E4DB4"/>
    <w:rsid w:val="005E536B"/>
    <w:rsid w:val="005E5428"/>
    <w:rsid w:val="005E6F34"/>
    <w:rsid w:val="005E7079"/>
    <w:rsid w:val="005E7533"/>
    <w:rsid w:val="005F1A27"/>
    <w:rsid w:val="005F2BBB"/>
    <w:rsid w:val="005F300B"/>
    <w:rsid w:val="005F419D"/>
    <w:rsid w:val="005F4605"/>
    <w:rsid w:val="005F4F27"/>
    <w:rsid w:val="005F5A8F"/>
    <w:rsid w:val="005F64D7"/>
    <w:rsid w:val="005F6C8C"/>
    <w:rsid w:val="005F7403"/>
    <w:rsid w:val="005F750B"/>
    <w:rsid w:val="005F753B"/>
    <w:rsid w:val="005F79A1"/>
    <w:rsid w:val="005F7B14"/>
    <w:rsid w:val="00600761"/>
    <w:rsid w:val="0060161D"/>
    <w:rsid w:val="00601FE8"/>
    <w:rsid w:val="00602079"/>
    <w:rsid w:val="0060262E"/>
    <w:rsid w:val="00602762"/>
    <w:rsid w:val="00603DD6"/>
    <w:rsid w:val="00603E88"/>
    <w:rsid w:val="00604689"/>
    <w:rsid w:val="006047A3"/>
    <w:rsid w:val="00605450"/>
    <w:rsid w:val="00605A63"/>
    <w:rsid w:val="00605A6B"/>
    <w:rsid w:val="00605F6F"/>
    <w:rsid w:val="00606140"/>
    <w:rsid w:val="00606F14"/>
    <w:rsid w:val="00607274"/>
    <w:rsid w:val="006078ED"/>
    <w:rsid w:val="00607A67"/>
    <w:rsid w:val="00607F63"/>
    <w:rsid w:val="00610278"/>
    <w:rsid w:val="0061045D"/>
    <w:rsid w:val="0061171F"/>
    <w:rsid w:val="0061255B"/>
    <w:rsid w:val="00612B8E"/>
    <w:rsid w:val="00613761"/>
    <w:rsid w:val="00613D0B"/>
    <w:rsid w:val="006143B9"/>
    <w:rsid w:val="00614979"/>
    <w:rsid w:val="00614B5C"/>
    <w:rsid w:val="00615213"/>
    <w:rsid w:val="00615710"/>
    <w:rsid w:val="00615A67"/>
    <w:rsid w:val="00616BC0"/>
    <w:rsid w:val="0061754A"/>
    <w:rsid w:val="00617704"/>
    <w:rsid w:val="006178B4"/>
    <w:rsid w:val="00620530"/>
    <w:rsid w:val="00621334"/>
    <w:rsid w:val="00621E56"/>
    <w:rsid w:val="00621EA4"/>
    <w:rsid w:val="00622A97"/>
    <w:rsid w:val="00622B35"/>
    <w:rsid w:val="00622CCC"/>
    <w:rsid w:val="00623A8F"/>
    <w:rsid w:val="00623FBC"/>
    <w:rsid w:val="006241CA"/>
    <w:rsid w:val="00624EC1"/>
    <w:rsid w:val="00625B3B"/>
    <w:rsid w:val="00625E2B"/>
    <w:rsid w:val="006263F0"/>
    <w:rsid w:val="006267BC"/>
    <w:rsid w:val="00627977"/>
    <w:rsid w:val="00630927"/>
    <w:rsid w:val="00630EA5"/>
    <w:rsid w:val="006316EC"/>
    <w:rsid w:val="006331BA"/>
    <w:rsid w:val="0063366F"/>
    <w:rsid w:val="0063372A"/>
    <w:rsid w:val="00633B89"/>
    <w:rsid w:val="0063482F"/>
    <w:rsid w:val="006349E9"/>
    <w:rsid w:val="00634EF8"/>
    <w:rsid w:val="00636590"/>
    <w:rsid w:val="00636FBC"/>
    <w:rsid w:val="0063702F"/>
    <w:rsid w:val="00637220"/>
    <w:rsid w:val="00637AEB"/>
    <w:rsid w:val="00640107"/>
    <w:rsid w:val="00640A69"/>
    <w:rsid w:val="00641FAA"/>
    <w:rsid w:val="006430BD"/>
    <w:rsid w:val="006431C8"/>
    <w:rsid w:val="0064363E"/>
    <w:rsid w:val="00644548"/>
    <w:rsid w:val="006446C1"/>
    <w:rsid w:val="00646266"/>
    <w:rsid w:val="00646963"/>
    <w:rsid w:val="00650036"/>
    <w:rsid w:val="006520D7"/>
    <w:rsid w:val="006530D2"/>
    <w:rsid w:val="006534A3"/>
    <w:rsid w:val="00654C73"/>
    <w:rsid w:val="00654CFB"/>
    <w:rsid w:val="00654FD4"/>
    <w:rsid w:val="00655B13"/>
    <w:rsid w:val="00655BB5"/>
    <w:rsid w:val="00655FD5"/>
    <w:rsid w:val="00656819"/>
    <w:rsid w:val="00656D8D"/>
    <w:rsid w:val="006573A4"/>
    <w:rsid w:val="00660D5F"/>
    <w:rsid w:val="00660E87"/>
    <w:rsid w:val="00661C65"/>
    <w:rsid w:val="00661D21"/>
    <w:rsid w:val="00662126"/>
    <w:rsid w:val="00662914"/>
    <w:rsid w:val="006632E7"/>
    <w:rsid w:val="006639B8"/>
    <w:rsid w:val="00663EF7"/>
    <w:rsid w:val="00664695"/>
    <w:rsid w:val="00665319"/>
    <w:rsid w:val="0066538E"/>
    <w:rsid w:val="00666E14"/>
    <w:rsid w:val="00667383"/>
    <w:rsid w:val="00667546"/>
    <w:rsid w:val="00667CDF"/>
    <w:rsid w:val="00670C5D"/>
    <w:rsid w:val="00670E04"/>
    <w:rsid w:val="006713C5"/>
    <w:rsid w:val="006713EC"/>
    <w:rsid w:val="00673BBC"/>
    <w:rsid w:val="00675AE9"/>
    <w:rsid w:val="006774D6"/>
    <w:rsid w:val="006775B1"/>
    <w:rsid w:val="00677C17"/>
    <w:rsid w:val="00680552"/>
    <w:rsid w:val="00681842"/>
    <w:rsid w:val="006827D5"/>
    <w:rsid w:val="006828AB"/>
    <w:rsid w:val="00682932"/>
    <w:rsid w:val="006833EB"/>
    <w:rsid w:val="00683776"/>
    <w:rsid w:val="006843E3"/>
    <w:rsid w:val="00684D2F"/>
    <w:rsid w:val="00685BEC"/>
    <w:rsid w:val="00686B09"/>
    <w:rsid w:val="0068733C"/>
    <w:rsid w:val="00687400"/>
    <w:rsid w:val="00687519"/>
    <w:rsid w:val="006908AF"/>
    <w:rsid w:val="00690A7B"/>
    <w:rsid w:val="00690CB8"/>
    <w:rsid w:val="006916E3"/>
    <w:rsid w:val="0069193A"/>
    <w:rsid w:val="00691D01"/>
    <w:rsid w:val="00693532"/>
    <w:rsid w:val="006936B9"/>
    <w:rsid w:val="006937FD"/>
    <w:rsid w:val="00694258"/>
    <w:rsid w:val="00694299"/>
    <w:rsid w:val="006943FC"/>
    <w:rsid w:val="00694B9A"/>
    <w:rsid w:val="006958F6"/>
    <w:rsid w:val="00695B81"/>
    <w:rsid w:val="00696769"/>
    <w:rsid w:val="00697259"/>
    <w:rsid w:val="00697B3D"/>
    <w:rsid w:val="00697C87"/>
    <w:rsid w:val="006A0B75"/>
    <w:rsid w:val="006A170B"/>
    <w:rsid w:val="006A1E95"/>
    <w:rsid w:val="006A24BD"/>
    <w:rsid w:val="006A3951"/>
    <w:rsid w:val="006A3A90"/>
    <w:rsid w:val="006A40F3"/>
    <w:rsid w:val="006A4826"/>
    <w:rsid w:val="006A4D9A"/>
    <w:rsid w:val="006A582B"/>
    <w:rsid w:val="006A58B3"/>
    <w:rsid w:val="006A5AB1"/>
    <w:rsid w:val="006A6D6D"/>
    <w:rsid w:val="006A7597"/>
    <w:rsid w:val="006A7E9B"/>
    <w:rsid w:val="006B09EC"/>
    <w:rsid w:val="006B0AD2"/>
    <w:rsid w:val="006B13E4"/>
    <w:rsid w:val="006B20CF"/>
    <w:rsid w:val="006B22D7"/>
    <w:rsid w:val="006B29E7"/>
    <w:rsid w:val="006B3402"/>
    <w:rsid w:val="006B45F8"/>
    <w:rsid w:val="006B487A"/>
    <w:rsid w:val="006B50EC"/>
    <w:rsid w:val="006B54D7"/>
    <w:rsid w:val="006B58AD"/>
    <w:rsid w:val="006B5B70"/>
    <w:rsid w:val="006B6112"/>
    <w:rsid w:val="006B636F"/>
    <w:rsid w:val="006B6741"/>
    <w:rsid w:val="006B748B"/>
    <w:rsid w:val="006B766D"/>
    <w:rsid w:val="006B7923"/>
    <w:rsid w:val="006B7F5D"/>
    <w:rsid w:val="006C0200"/>
    <w:rsid w:val="006C117C"/>
    <w:rsid w:val="006C1466"/>
    <w:rsid w:val="006C1AE1"/>
    <w:rsid w:val="006C1D18"/>
    <w:rsid w:val="006C25E3"/>
    <w:rsid w:val="006C2D3C"/>
    <w:rsid w:val="006C2DA8"/>
    <w:rsid w:val="006C371F"/>
    <w:rsid w:val="006C411A"/>
    <w:rsid w:val="006C472D"/>
    <w:rsid w:val="006C4C8A"/>
    <w:rsid w:val="006C5188"/>
    <w:rsid w:val="006C6FA6"/>
    <w:rsid w:val="006C75EA"/>
    <w:rsid w:val="006C7E55"/>
    <w:rsid w:val="006D0D6E"/>
    <w:rsid w:val="006D1023"/>
    <w:rsid w:val="006D16F6"/>
    <w:rsid w:val="006D2282"/>
    <w:rsid w:val="006D24FE"/>
    <w:rsid w:val="006D2506"/>
    <w:rsid w:val="006D5160"/>
    <w:rsid w:val="006D5B3A"/>
    <w:rsid w:val="006D5C06"/>
    <w:rsid w:val="006D5DB2"/>
    <w:rsid w:val="006D7F61"/>
    <w:rsid w:val="006E084E"/>
    <w:rsid w:val="006E0DB6"/>
    <w:rsid w:val="006E0FC4"/>
    <w:rsid w:val="006E2C30"/>
    <w:rsid w:val="006E2DE8"/>
    <w:rsid w:val="006E45C3"/>
    <w:rsid w:val="006E45DF"/>
    <w:rsid w:val="006E536E"/>
    <w:rsid w:val="006E673B"/>
    <w:rsid w:val="006E697E"/>
    <w:rsid w:val="006E77CB"/>
    <w:rsid w:val="006F013A"/>
    <w:rsid w:val="006F015E"/>
    <w:rsid w:val="006F0EED"/>
    <w:rsid w:val="006F1842"/>
    <w:rsid w:val="006F189F"/>
    <w:rsid w:val="006F1CB0"/>
    <w:rsid w:val="006F277D"/>
    <w:rsid w:val="006F27DE"/>
    <w:rsid w:val="006F2C2F"/>
    <w:rsid w:val="006F4426"/>
    <w:rsid w:val="006F6814"/>
    <w:rsid w:val="006F7604"/>
    <w:rsid w:val="00700274"/>
    <w:rsid w:val="007007D6"/>
    <w:rsid w:val="00701281"/>
    <w:rsid w:val="00701552"/>
    <w:rsid w:val="00702CBF"/>
    <w:rsid w:val="00703676"/>
    <w:rsid w:val="00703CCB"/>
    <w:rsid w:val="00703D0B"/>
    <w:rsid w:val="00703FFF"/>
    <w:rsid w:val="0070478C"/>
    <w:rsid w:val="00705C47"/>
    <w:rsid w:val="007064E4"/>
    <w:rsid w:val="0070736D"/>
    <w:rsid w:val="007108FD"/>
    <w:rsid w:val="00710B52"/>
    <w:rsid w:val="00710E60"/>
    <w:rsid w:val="00711243"/>
    <w:rsid w:val="00714B50"/>
    <w:rsid w:val="00714BF1"/>
    <w:rsid w:val="00715AAC"/>
    <w:rsid w:val="00715D6F"/>
    <w:rsid w:val="007167AE"/>
    <w:rsid w:val="00716F5F"/>
    <w:rsid w:val="00717B58"/>
    <w:rsid w:val="00720B8C"/>
    <w:rsid w:val="00720CFF"/>
    <w:rsid w:val="007220C7"/>
    <w:rsid w:val="00722131"/>
    <w:rsid w:val="00722E6B"/>
    <w:rsid w:val="00723665"/>
    <w:rsid w:val="007236B2"/>
    <w:rsid w:val="00724D9C"/>
    <w:rsid w:val="007250E9"/>
    <w:rsid w:val="0072536C"/>
    <w:rsid w:val="0072630E"/>
    <w:rsid w:val="007264B3"/>
    <w:rsid w:val="00726CAA"/>
    <w:rsid w:val="00726EFA"/>
    <w:rsid w:val="00726F8A"/>
    <w:rsid w:val="00730525"/>
    <w:rsid w:val="007326D0"/>
    <w:rsid w:val="007327D3"/>
    <w:rsid w:val="00733CA1"/>
    <w:rsid w:val="00733D60"/>
    <w:rsid w:val="00734DC9"/>
    <w:rsid w:val="00735237"/>
    <w:rsid w:val="00735E1D"/>
    <w:rsid w:val="00735EF7"/>
    <w:rsid w:val="007369FC"/>
    <w:rsid w:val="00736A40"/>
    <w:rsid w:val="00736CED"/>
    <w:rsid w:val="0073725F"/>
    <w:rsid w:val="00737A2F"/>
    <w:rsid w:val="00742D64"/>
    <w:rsid w:val="00742F43"/>
    <w:rsid w:val="00743400"/>
    <w:rsid w:val="007438D3"/>
    <w:rsid w:val="00743CB6"/>
    <w:rsid w:val="007442A9"/>
    <w:rsid w:val="00744375"/>
    <w:rsid w:val="00744EF3"/>
    <w:rsid w:val="00745BD5"/>
    <w:rsid w:val="00746075"/>
    <w:rsid w:val="00746338"/>
    <w:rsid w:val="00746DCF"/>
    <w:rsid w:val="00746F4E"/>
    <w:rsid w:val="00747396"/>
    <w:rsid w:val="00747CB7"/>
    <w:rsid w:val="00750392"/>
    <w:rsid w:val="00750414"/>
    <w:rsid w:val="007512B5"/>
    <w:rsid w:val="00751AC3"/>
    <w:rsid w:val="00752640"/>
    <w:rsid w:val="00752E8D"/>
    <w:rsid w:val="007536FE"/>
    <w:rsid w:val="007544EA"/>
    <w:rsid w:val="007546EC"/>
    <w:rsid w:val="00754B28"/>
    <w:rsid w:val="00755523"/>
    <w:rsid w:val="00755887"/>
    <w:rsid w:val="0075594B"/>
    <w:rsid w:val="0075634F"/>
    <w:rsid w:val="00756A46"/>
    <w:rsid w:val="0075753E"/>
    <w:rsid w:val="00757870"/>
    <w:rsid w:val="00760908"/>
    <w:rsid w:val="007635D0"/>
    <w:rsid w:val="00764A8D"/>
    <w:rsid w:val="00764CF4"/>
    <w:rsid w:val="00764E7A"/>
    <w:rsid w:val="00765424"/>
    <w:rsid w:val="0076559B"/>
    <w:rsid w:val="0076642A"/>
    <w:rsid w:val="007665C5"/>
    <w:rsid w:val="007665DD"/>
    <w:rsid w:val="00766698"/>
    <w:rsid w:val="007672BB"/>
    <w:rsid w:val="00767E5C"/>
    <w:rsid w:val="007701F4"/>
    <w:rsid w:val="007707BB"/>
    <w:rsid w:val="0077222C"/>
    <w:rsid w:val="007724FA"/>
    <w:rsid w:val="00773CE6"/>
    <w:rsid w:val="007747E6"/>
    <w:rsid w:val="007756B9"/>
    <w:rsid w:val="0077588C"/>
    <w:rsid w:val="007761BB"/>
    <w:rsid w:val="00776C5C"/>
    <w:rsid w:val="0077706A"/>
    <w:rsid w:val="007777D6"/>
    <w:rsid w:val="00777B5B"/>
    <w:rsid w:val="00780373"/>
    <w:rsid w:val="007809D2"/>
    <w:rsid w:val="007819E9"/>
    <w:rsid w:val="00782357"/>
    <w:rsid w:val="00782589"/>
    <w:rsid w:val="00783A60"/>
    <w:rsid w:val="00783B67"/>
    <w:rsid w:val="00783FD4"/>
    <w:rsid w:val="007840DE"/>
    <w:rsid w:val="0078446F"/>
    <w:rsid w:val="00784A4B"/>
    <w:rsid w:val="0078500D"/>
    <w:rsid w:val="00785038"/>
    <w:rsid w:val="00785056"/>
    <w:rsid w:val="00785411"/>
    <w:rsid w:val="007860E4"/>
    <w:rsid w:val="0078718F"/>
    <w:rsid w:val="00790BB0"/>
    <w:rsid w:val="00790E6B"/>
    <w:rsid w:val="007913C9"/>
    <w:rsid w:val="0079168B"/>
    <w:rsid w:val="00791E53"/>
    <w:rsid w:val="00792A1A"/>
    <w:rsid w:val="00792A3C"/>
    <w:rsid w:val="00792AB4"/>
    <w:rsid w:val="00793369"/>
    <w:rsid w:val="0079375F"/>
    <w:rsid w:val="00793C25"/>
    <w:rsid w:val="0079446B"/>
    <w:rsid w:val="00794B63"/>
    <w:rsid w:val="00794CEC"/>
    <w:rsid w:val="007955EC"/>
    <w:rsid w:val="00795FDC"/>
    <w:rsid w:val="007961CF"/>
    <w:rsid w:val="00796342"/>
    <w:rsid w:val="007963CC"/>
    <w:rsid w:val="007966E2"/>
    <w:rsid w:val="00796A47"/>
    <w:rsid w:val="007A06E0"/>
    <w:rsid w:val="007A1A84"/>
    <w:rsid w:val="007A1EDD"/>
    <w:rsid w:val="007A28F1"/>
    <w:rsid w:val="007A2F09"/>
    <w:rsid w:val="007A41AA"/>
    <w:rsid w:val="007A4822"/>
    <w:rsid w:val="007A4915"/>
    <w:rsid w:val="007A5665"/>
    <w:rsid w:val="007A5BEB"/>
    <w:rsid w:val="007A612E"/>
    <w:rsid w:val="007A732F"/>
    <w:rsid w:val="007A7A07"/>
    <w:rsid w:val="007B0129"/>
    <w:rsid w:val="007B063E"/>
    <w:rsid w:val="007B0EE3"/>
    <w:rsid w:val="007B126E"/>
    <w:rsid w:val="007B2ACB"/>
    <w:rsid w:val="007B3560"/>
    <w:rsid w:val="007B3845"/>
    <w:rsid w:val="007B3AE3"/>
    <w:rsid w:val="007B3DEE"/>
    <w:rsid w:val="007B56A3"/>
    <w:rsid w:val="007B61CB"/>
    <w:rsid w:val="007B6912"/>
    <w:rsid w:val="007B6E63"/>
    <w:rsid w:val="007B72A5"/>
    <w:rsid w:val="007B7758"/>
    <w:rsid w:val="007B7CF5"/>
    <w:rsid w:val="007C00AF"/>
    <w:rsid w:val="007C136E"/>
    <w:rsid w:val="007C2369"/>
    <w:rsid w:val="007C2C78"/>
    <w:rsid w:val="007C3769"/>
    <w:rsid w:val="007C402A"/>
    <w:rsid w:val="007C67CD"/>
    <w:rsid w:val="007C788B"/>
    <w:rsid w:val="007C7A03"/>
    <w:rsid w:val="007D0316"/>
    <w:rsid w:val="007D1F39"/>
    <w:rsid w:val="007D3318"/>
    <w:rsid w:val="007D4C7B"/>
    <w:rsid w:val="007D56A1"/>
    <w:rsid w:val="007D5965"/>
    <w:rsid w:val="007D705F"/>
    <w:rsid w:val="007D7A26"/>
    <w:rsid w:val="007E000D"/>
    <w:rsid w:val="007E0291"/>
    <w:rsid w:val="007E0F4C"/>
    <w:rsid w:val="007E1004"/>
    <w:rsid w:val="007E1937"/>
    <w:rsid w:val="007E24ED"/>
    <w:rsid w:val="007E2975"/>
    <w:rsid w:val="007E2CBB"/>
    <w:rsid w:val="007E396D"/>
    <w:rsid w:val="007E39D9"/>
    <w:rsid w:val="007E3A46"/>
    <w:rsid w:val="007E44ED"/>
    <w:rsid w:val="007E48FB"/>
    <w:rsid w:val="007E4B46"/>
    <w:rsid w:val="007E5063"/>
    <w:rsid w:val="007E5C0F"/>
    <w:rsid w:val="007E6F53"/>
    <w:rsid w:val="007E71B1"/>
    <w:rsid w:val="007E76C2"/>
    <w:rsid w:val="007E7971"/>
    <w:rsid w:val="007E7D01"/>
    <w:rsid w:val="007F01E9"/>
    <w:rsid w:val="007F028D"/>
    <w:rsid w:val="007F09CF"/>
    <w:rsid w:val="007F0E46"/>
    <w:rsid w:val="007F0EB2"/>
    <w:rsid w:val="007F2EDD"/>
    <w:rsid w:val="007F3299"/>
    <w:rsid w:val="007F35AC"/>
    <w:rsid w:val="007F38D4"/>
    <w:rsid w:val="007F4158"/>
    <w:rsid w:val="007F44E4"/>
    <w:rsid w:val="007F46E7"/>
    <w:rsid w:val="007F482C"/>
    <w:rsid w:val="007F4956"/>
    <w:rsid w:val="007F57A1"/>
    <w:rsid w:val="007F5B05"/>
    <w:rsid w:val="007F5D4E"/>
    <w:rsid w:val="007F6A48"/>
    <w:rsid w:val="00800AF5"/>
    <w:rsid w:val="00800B7E"/>
    <w:rsid w:val="0080166F"/>
    <w:rsid w:val="00801BAD"/>
    <w:rsid w:val="00802314"/>
    <w:rsid w:val="00802C4D"/>
    <w:rsid w:val="00803774"/>
    <w:rsid w:val="00803F16"/>
    <w:rsid w:val="0080538D"/>
    <w:rsid w:val="00805CB4"/>
    <w:rsid w:val="008067F6"/>
    <w:rsid w:val="00806CA0"/>
    <w:rsid w:val="0080765B"/>
    <w:rsid w:val="0080782C"/>
    <w:rsid w:val="00807982"/>
    <w:rsid w:val="008105B2"/>
    <w:rsid w:val="008109C8"/>
    <w:rsid w:val="0081197A"/>
    <w:rsid w:val="00812BBE"/>
    <w:rsid w:val="00813180"/>
    <w:rsid w:val="00813287"/>
    <w:rsid w:val="00813D80"/>
    <w:rsid w:val="00814D2B"/>
    <w:rsid w:val="0081572F"/>
    <w:rsid w:val="008168F9"/>
    <w:rsid w:val="00816CD1"/>
    <w:rsid w:val="008179D7"/>
    <w:rsid w:val="00817E89"/>
    <w:rsid w:val="008202B8"/>
    <w:rsid w:val="0082065C"/>
    <w:rsid w:val="00820DF0"/>
    <w:rsid w:val="00820E4A"/>
    <w:rsid w:val="008213F0"/>
    <w:rsid w:val="00821DCE"/>
    <w:rsid w:val="00822721"/>
    <w:rsid w:val="00822FA8"/>
    <w:rsid w:val="00823895"/>
    <w:rsid w:val="0082456E"/>
    <w:rsid w:val="008245DB"/>
    <w:rsid w:val="00824970"/>
    <w:rsid w:val="0082526B"/>
    <w:rsid w:val="00826074"/>
    <w:rsid w:val="008268BD"/>
    <w:rsid w:val="008278B3"/>
    <w:rsid w:val="00827942"/>
    <w:rsid w:val="00830397"/>
    <w:rsid w:val="0083044C"/>
    <w:rsid w:val="008306E3"/>
    <w:rsid w:val="00830D43"/>
    <w:rsid w:val="00830E1A"/>
    <w:rsid w:val="00830F3C"/>
    <w:rsid w:val="00831150"/>
    <w:rsid w:val="008311B1"/>
    <w:rsid w:val="0083140D"/>
    <w:rsid w:val="00832E73"/>
    <w:rsid w:val="008333D2"/>
    <w:rsid w:val="008335B2"/>
    <w:rsid w:val="0083421E"/>
    <w:rsid w:val="0083426B"/>
    <w:rsid w:val="00834772"/>
    <w:rsid w:val="0083514C"/>
    <w:rsid w:val="00835839"/>
    <w:rsid w:val="00835BB5"/>
    <w:rsid w:val="00835C0E"/>
    <w:rsid w:val="008362C8"/>
    <w:rsid w:val="00836A1A"/>
    <w:rsid w:val="0083772E"/>
    <w:rsid w:val="00837C37"/>
    <w:rsid w:val="00840B0E"/>
    <w:rsid w:val="0084147A"/>
    <w:rsid w:val="008415CE"/>
    <w:rsid w:val="00841AFB"/>
    <w:rsid w:val="00841F03"/>
    <w:rsid w:val="00842996"/>
    <w:rsid w:val="00842D91"/>
    <w:rsid w:val="008430CD"/>
    <w:rsid w:val="00843449"/>
    <w:rsid w:val="008438AD"/>
    <w:rsid w:val="00844B19"/>
    <w:rsid w:val="00845CFC"/>
    <w:rsid w:val="00846250"/>
    <w:rsid w:val="00846C45"/>
    <w:rsid w:val="00846E47"/>
    <w:rsid w:val="00850440"/>
    <w:rsid w:val="008511E6"/>
    <w:rsid w:val="00852180"/>
    <w:rsid w:val="0085222E"/>
    <w:rsid w:val="008548E8"/>
    <w:rsid w:val="00854FEA"/>
    <w:rsid w:val="00855360"/>
    <w:rsid w:val="00855390"/>
    <w:rsid w:val="00855D69"/>
    <w:rsid w:val="00855EE3"/>
    <w:rsid w:val="00856760"/>
    <w:rsid w:val="0085696C"/>
    <w:rsid w:val="00856F93"/>
    <w:rsid w:val="00857144"/>
    <w:rsid w:val="00857D00"/>
    <w:rsid w:val="00857D9D"/>
    <w:rsid w:val="00860595"/>
    <w:rsid w:val="00860CA4"/>
    <w:rsid w:val="00860CDC"/>
    <w:rsid w:val="00861292"/>
    <w:rsid w:val="00861748"/>
    <w:rsid w:val="00861C0B"/>
    <w:rsid w:val="00861C14"/>
    <w:rsid w:val="0086374D"/>
    <w:rsid w:val="00863B29"/>
    <w:rsid w:val="00864544"/>
    <w:rsid w:val="00864708"/>
    <w:rsid w:val="00864A43"/>
    <w:rsid w:val="008650B5"/>
    <w:rsid w:val="00865A69"/>
    <w:rsid w:val="00865AF7"/>
    <w:rsid w:val="0086658F"/>
    <w:rsid w:val="0086680A"/>
    <w:rsid w:val="00866D68"/>
    <w:rsid w:val="00866FAF"/>
    <w:rsid w:val="008674F5"/>
    <w:rsid w:val="0086799E"/>
    <w:rsid w:val="00867D1A"/>
    <w:rsid w:val="00867FBB"/>
    <w:rsid w:val="0087024F"/>
    <w:rsid w:val="008708D7"/>
    <w:rsid w:val="00870A6E"/>
    <w:rsid w:val="008730E3"/>
    <w:rsid w:val="00873816"/>
    <w:rsid w:val="00874386"/>
    <w:rsid w:val="00875163"/>
    <w:rsid w:val="008761BC"/>
    <w:rsid w:val="00876474"/>
    <w:rsid w:val="008801F6"/>
    <w:rsid w:val="00880596"/>
    <w:rsid w:val="00880616"/>
    <w:rsid w:val="00880AF7"/>
    <w:rsid w:val="00880D72"/>
    <w:rsid w:val="00881355"/>
    <w:rsid w:val="00881B83"/>
    <w:rsid w:val="00882266"/>
    <w:rsid w:val="0088237E"/>
    <w:rsid w:val="008829C4"/>
    <w:rsid w:val="00882FF8"/>
    <w:rsid w:val="0088301E"/>
    <w:rsid w:val="008838C7"/>
    <w:rsid w:val="00884BA0"/>
    <w:rsid w:val="00884C17"/>
    <w:rsid w:val="00885808"/>
    <w:rsid w:val="008864DF"/>
    <w:rsid w:val="00886F95"/>
    <w:rsid w:val="0089071F"/>
    <w:rsid w:val="00890E97"/>
    <w:rsid w:val="00891102"/>
    <w:rsid w:val="008912C6"/>
    <w:rsid w:val="00891648"/>
    <w:rsid w:val="00891E98"/>
    <w:rsid w:val="00892B91"/>
    <w:rsid w:val="00892E92"/>
    <w:rsid w:val="0089432D"/>
    <w:rsid w:val="0089489C"/>
    <w:rsid w:val="00894AEB"/>
    <w:rsid w:val="00895A11"/>
    <w:rsid w:val="00895EA4"/>
    <w:rsid w:val="008971F0"/>
    <w:rsid w:val="008A0C90"/>
    <w:rsid w:val="008A0DFA"/>
    <w:rsid w:val="008A238F"/>
    <w:rsid w:val="008A28FE"/>
    <w:rsid w:val="008A2ACF"/>
    <w:rsid w:val="008A316C"/>
    <w:rsid w:val="008A35A6"/>
    <w:rsid w:val="008A396D"/>
    <w:rsid w:val="008A41FF"/>
    <w:rsid w:val="008A4B64"/>
    <w:rsid w:val="008A5D16"/>
    <w:rsid w:val="008A6369"/>
    <w:rsid w:val="008A64EA"/>
    <w:rsid w:val="008A657A"/>
    <w:rsid w:val="008A6F57"/>
    <w:rsid w:val="008A6FAC"/>
    <w:rsid w:val="008A7303"/>
    <w:rsid w:val="008A7616"/>
    <w:rsid w:val="008A7825"/>
    <w:rsid w:val="008A7D31"/>
    <w:rsid w:val="008B0DEE"/>
    <w:rsid w:val="008B0DFA"/>
    <w:rsid w:val="008B10AE"/>
    <w:rsid w:val="008B181B"/>
    <w:rsid w:val="008B1C0F"/>
    <w:rsid w:val="008B26E9"/>
    <w:rsid w:val="008B293A"/>
    <w:rsid w:val="008B2DD4"/>
    <w:rsid w:val="008B3282"/>
    <w:rsid w:val="008B335B"/>
    <w:rsid w:val="008B3875"/>
    <w:rsid w:val="008B6166"/>
    <w:rsid w:val="008B6BA2"/>
    <w:rsid w:val="008B6F1E"/>
    <w:rsid w:val="008B7001"/>
    <w:rsid w:val="008B757B"/>
    <w:rsid w:val="008B7D55"/>
    <w:rsid w:val="008C031A"/>
    <w:rsid w:val="008C05B2"/>
    <w:rsid w:val="008C1714"/>
    <w:rsid w:val="008C1AD5"/>
    <w:rsid w:val="008C1D86"/>
    <w:rsid w:val="008C1E3E"/>
    <w:rsid w:val="008C2395"/>
    <w:rsid w:val="008C248C"/>
    <w:rsid w:val="008C2E41"/>
    <w:rsid w:val="008C3BD9"/>
    <w:rsid w:val="008C48F9"/>
    <w:rsid w:val="008C4B25"/>
    <w:rsid w:val="008C51E5"/>
    <w:rsid w:val="008C5822"/>
    <w:rsid w:val="008C58D9"/>
    <w:rsid w:val="008C5DE0"/>
    <w:rsid w:val="008D003C"/>
    <w:rsid w:val="008D0C66"/>
    <w:rsid w:val="008D0E7E"/>
    <w:rsid w:val="008D10D5"/>
    <w:rsid w:val="008D1135"/>
    <w:rsid w:val="008D121C"/>
    <w:rsid w:val="008D19B8"/>
    <w:rsid w:val="008D1E2B"/>
    <w:rsid w:val="008D1EF3"/>
    <w:rsid w:val="008D28BA"/>
    <w:rsid w:val="008D2CCC"/>
    <w:rsid w:val="008D3240"/>
    <w:rsid w:val="008D4191"/>
    <w:rsid w:val="008D426F"/>
    <w:rsid w:val="008D4406"/>
    <w:rsid w:val="008D4719"/>
    <w:rsid w:val="008D4B91"/>
    <w:rsid w:val="008D4BCF"/>
    <w:rsid w:val="008D51C1"/>
    <w:rsid w:val="008D57B7"/>
    <w:rsid w:val="008D5AA5"/>
    <w:rsid w:val="008D5EB8"/>
    <w:rsid w:val="008D65D4"/>
    <w:rsid w:val="008D6851"/>
    <w:rsid w:val="008D7A24"/>
    <w:rsid w:val="008D7D40"/>
    <w:rsid w:val="008D7E6B"/>
    <w:rsid w:val="008E0CB4"/>
    <w:rsid w:val="008E0EFB"/>
    <w:rsid w:val="008E1256"/>
    <w:rsid w:val="008E132D"/>
    <w:rsid w:val="008E15F9"/>
    <w:rsid w:val="008E231F"/>
    <w:rsid w:val="008E23FB"/>
    <w:rsid w:val="008E2AFB"/>
    <w:rsid w:val="008E34EC"/>
    <w:rsid w:val="008E380C"/>
    <w:rsid w:val="008E4444"/>
    <w:rsid w:val="008E4795"/>
    <w:rsid w:val="008E51D0"/>
    <w:rsid w:val="008E5C8E"/>
    <w:rsid w:val="008E5CF7"/>
    <w:rsid w:val="008E5F04"/>
    <w:rsid w:val="008E6370"/>
    <w:rsid w:val="008E6D12"/>
    <w:rsid w:val="008E72C2"/>
    <w:rsid w:val="008E7507"/>
    <w:rsid w:val="008F0601"/>
    <w:rsid w:val="008F17F1"/>
    <w:rsid w:val="008F186E"/>
    <w:rsid w:val="008F202C"/>
    <w:rsid w:val="008F388D"/>
    <w:rsid w:val="008F52DF"/>
    <w:rsid w:val="008F547A"/>
    <w:rsid w:val="008F59E3"/>
    <w:rsid w:val="008F5CDD"/>
    <w:rsid w:val="008F6708"/>
    <w:rsid w:val="008F7375"/>
    <w:rsid w:val="008F7E44"/>
    <w:rsid w:val="00900A97"/>
    <w:rsid w:val="009010E5"/>
    <w:rsid w:val="00901127"/>
    <w:rsid w:val="00901526"/>
    <w:rsid w:val="00901EDD"/>
    <w:rsid w:val="0090261A"/>
    <w:rsid w:val="00904BC0"/>
    <w:rsid w:val="0090535E"/>
    <w:rsid w:val="00905BEB"/>
    <w:rsid w:val="00906B3C"/>
    <w:rsid w:val="009072E9"/>
    <w:rsid w:val="009076EA"/>
    <w:rsid w:val="0090787C"/>
    <w:rsid w:val="00907B7C"/>
    <w:rsid w:val="009100B8"/>
    <w:rsid w:val="0091031A"/>
    <w:rsid w:val="00910653"/>
    <w:rsid w:val="009108CF"/>
    <w:rsid w:val="009115AA"/>
    <w:rsid w:val="00911BC5"/>
    <w:rsid w:val="00912082"/>
    <w:rsid w:val="009121C0"/>
    <w:rsid w:val="00912A8D"/>
    <w:rsid w:val="009131E9"/>
    <w:rsid w:val="00913619"/>
    <w:rsid w:val="00913AD9"/>
    <w:rsid w:val="00914936"/>
    <w:rsid w:val="009151A2"/>
    <w:rsid w:val="00915928"/>
    <w:rsid w:val="00915B7D"/>
    <w:rsid w:val="00916866"/>
    <w:rsid w:val="00916CA5"/>
    <w:rsid w:val="00921D0B"/>
    <w:rsid w:val="00922994"/>
    <w:rsid w:val="009233F3"/>
    <w:rsid w:val="009237C5"/>
    <w:rsid w:val="00923B84"/>
    <w:rsid w:val="00924493"/>
    <w:rsid w:val="0092575E"/>
    <w:rsid w:val="009261BF"/>
    <w:rsid w:val="0092628A"/>
    <w:rsid w:val="00926F09"/>
    <w:rsid w:val="009307C9"/>
    <w:rsid w:val="00930CB5"/>
    <w:rsid w:val="00931595"/>
    <w:rsid w:val="00931F83"/>
    <w:rsid w:val="00933887"/>
    <w:rsid w:val="00933BBC"/>
    <w:rsid w:val="00936583"/>
    <w:rsid w:val="00936A42"/>
    <w:rsid w:val="00936FF8"/>
    <w:rsid w:val="00937168"/>
    <w:rsid w:val="009377C3"/>
    <w:rsid w:val="009407D8"/>
    <w:rsid w:val="009416E2"/>
    <w:rsid w:val="00942ACF"/>
    <w:rsid w:val="00943161"/>
    <w:rsid w:val="009436F0"/>
    <w:rsid w:val="00944C55"/>
    <w:rsid w:val="00945108"/>
    <w:rsid w:val="00945E8C"/>
    <w:rsid w:val="00947C24"/>
    <w:rsid w:val="00947F93"/>
    <w:rsid w:val="00950168"/>
    <w:rsid w:val="00951A2C"/>
    <w:rsid w:val="00952189"/>
    <w:rsid w:val="0095233C"/>
    <w:rsid w:val="00952964"/>
    <w:rsid w:val="00953024"/>
    <w:rsid w:val="00953B00"/>
    <w:rsid w:val="00953B74"/>
    <w:rsid w:val="00954864"/>
    <w:rsid w:val="009552E4"/>
    <w:rsid w:val="00955E02"/>
    <w:rsid w:val="00956EBE"/>
    <w:rsid w:val="00957B76"/>
    <w:rsid w:val="00960136"/>
    <w:rsid w:val="00960770"/>
    <w:rsid w:val="00960B57"/>
    <w:rsid w:val="009624EB"/>
    <w:rsid w:val="00962793"/>
    <w:rsid w:val="009627B5"/>
    <w:rsid w:val="00962AF0"/>
    <w:rsid w:val="009645D3"/>
    <w:rsid w:val="00965F24"/>
    <w:rsid w:val="00966864"/>
    <w:rsid w:val="0096770F"/>
    <w:rsid w:val="00967C9B"/>
    <w:rsid w:val="0097034E"/>
    <w:rsid w:val="00971D65"/>
    <w:rsid w:val="00972C8C"/>
    <w:rsid w:val="0097425D"/>
    <w:rsid w:val="0097457A"/>
    <w:rsid w:val="00974EDF"/>
    <w:rsid w:val="00975073"/>
    <w:rsid w:val="0097522D"/>
    <w:rsid w:val="00975B3F"/>
    <w:rsid w:val="00977BBA"/>
    <w:rsid w:val="009803F3"/>
    <w:rsid w:val="00981294"/>
    <w:rsid w:val="00981455"/>
    <w:rsid w:val="00981C63"/>
    <w:rsid w:val="009827A0"/>
    <w:rsid w:val="009829E8"/>
    <w:rsid w:val="0098314C"/>
    <w:rsid w:val="00983DAD"/>
    <w:rsid w:val="00983FAC"/>
    <w:rsid w:val="00984396"/>
    <w:rsid w:val="00984600"/>
    <w:rsid w:val="00985A2F"/>
    <w:rsid w:val="00986230"/>
    <w:rsid w:val="00986986"/>
    <w:rsid w:val="00986C5F"/>
    <w:rsid w:val="009877CE"/>
    <w:rsid w:val="0098795F"/>
    <w:rsid w:val="00990AB2"/>
    <w:rsid w:val="009918D0"/>
    <w:rsid w:val="00991AD8"/>
    <w:rsid w:val="00991B8F"/>
    <w:rsid w:val="00991CD3"/>
    <w:rsid w:val="0099224A"/>
    <w:rsid w:val="009924B6"/>
    <w:rsid w:val="00992A26"/>
    <w:rsid w:val="00992A51"/>
    <w:rsid w:val="00993CE2"/>
    <w:rsid w:val="00993EDD"/>
    <w:rsid w:val="00994430"/>
    <w:rsid w:val="0099510F"/>
    <w:rsid w:val="00995171"/>
    <w:rsid w:val="00995E09"/>
    <w:rsid w:val="00996035"/>
    <w:rsid w:val="00996085"/>
    <w:rsid w:val="00997EA1"/>
    <w:rsid w:val="009A06CB"/>
    <w:rsid w:val="009A090D"/>
    <w:rsid w:val="009A0936"/>
    <w:rsid w:val="009A2282"/>
    <w:rsid w:val="009A2C93"/>
    <w:rsid w:val="009A400A"/>
    <w:rsid w:val="009A422D"/>
    <w:rsid w:val="009A466B"/>
    <w:rsid w:val="009A511E"/>
    <w:rsid w:val="009A5EFA"/>
    <w:rsid w:val="009A69EB"/>
    <w:rsid w:val="009A751C"/>
    <w:rsid w:val="009A7DA8"/>
    <w:rsid w:val="009A7F4D"/>
    <w:rsid w:val="009B0195"/>
    <w:rsid w:val="009B22A0"/>
    <w:rsid w:val="009B3309"/>
    <w:rsid w:val="009B341B"/>
    <w:rsid w:val="009B3483"/>
    <w:rsid w:val="009B3722"/>
    <w:rsid w:val="009B4B88"/>
    <w:rsid w:val="009B563A"/>
    <w:rsid w:val="009B5980"/>
    <w:rsid w:val="009B6DC3"/>
    <w:rsid w:val="009B763F"/>
    <w:rsid w:val="009C00A5"/>
    <w:rsid w:val="009C2747"/>
    <w:rsid w:val="009C4B85"/>
    <w:rsid w:val="009C53BF"/>
    <w:rsid w:val="009C5511"/>
    <w:rsid w:val="009C568C"/>
    <w:rsid w:val="009C6039"/>
    <w:rsid w:val="009C6F2D"/>
    <w:rsid w:val="009C7CB0"/>
    <w:rsid w:val="009C7D4E"/>
    <w:rsid w:val="009D048B"/>
    <w:rsid w:val="009D058B"/>
    <w:rsid w:val="009D05C2"/>
    <w:rsid w:val="009D0922"/>
    <w:rsid w:val="009D0AEA"/>
    <w:rsid w:val="009D0CB3"/>
    <w:rsid w:val="009D1A76"/>
    <w:rsid w:val="009D1B05"/>
    <w:rsid w:val="009D20FC"/>
    <w:rsid w:val="009D265C"/>
    <w:rsid w:val="009D2E59"/>
    <w:rsid w:val="009D30E3"/>
    <w:rsid w:val="009D3497"/>
    <w:rsid w:val="009D35C1"/>
    <w:rsid w:val="009D3BD9"/>
    <w:rsid w:val="009D3D7C"/>
    <w:rsid w:val="009D479A"/>
    <w:rsid w:val="009D50E7"/>
    <w:rsid w:val="009D6753"/>
    <w:rsid w:val="009D6903"/>
    <w:rsid w:val="009D6AC6"/>
    <w:rsid w:val="009D7011"/>
    <w:rsid w:val="009D7720"/>
    <w:rsid w:val="009E0804"/>
    <w:rsid w:val="009E08FE"/>
    <w:rsid w:val="009E12A0"/>
    <w:rsid w:val="009E26C1"/>
    <w:rsid w:val="009E2A1F"/>
    <w:rsid w:val="009E2EED"/>
    <w:rsid w:val="009E3FA2"/>
    <w:rsid w:val="009E4783"/>
    <w:rsid w:val="009E4C3F"/>
    <w:rsid w:val="009E58B8"/>
    <w:rsid w:val="009E5DC8"/>
    <w:rsid w:val="009E7618"/>
    <w:rsid w:val="009E7998"/>
    <w:rsid w:val="009F023D"/>
    <w:rsid w:val="009F0A4E"/>
    <w:rsid w:val="009F0E1E"/>
    <w:rsid w:val="009F102E"/>
    <w:rsid w:val="009F14F2"/>
    <w:rsid w:val="009F3806"/>
    <w:rsid w:val="009F3A19"/>
    <w:rsid w:val="009F464C"/>
    <w:rsid w:val="009F4FA9"/>
    <w:rsid w:val="009F5901"/>
    <w:rsid w:val="009F59F3"/>
    <w:rsid w:val="009F5B5B"/>
    <w:rsid w:val="009F5D67"/>
    <w:rsid w:val="009F6B96"/>
    <w:rsid w:val="009F6CF3"/>
    <w:rsid w:val="009F7362"/>
    <w:rsid w:val="009F77BC"/>
    <w:rsid w:val="00A00A2D"/>
    <w:rsid w:val="00A00C0D"/>
    <w:rsid w:val="00A01849"/>
    <w:rsid w:val="00A01949"/>
    <w:rsid w:val="00A024FB"/>
    <w:rsid w:val="00A03AE6"/>
    <w:rsid w:val="00A04046"/>
    <w:rsid w:val="00A04A70"/>
    <w:rsid w:val="00A04C40"/>
    <w:rsid w:val="00A054DF"/>
    <w:rsid w:val="00A06FBB"/>
    <w:rsid w:val="00A071DE"/>
    <w:rsid w:val="00A071FA"/>
    <w:rsid w:val="00A10D53"/>
    <w:rsid w:val="00A1106A"/>
    <w:rsid w:val="00A115D3"/>
    <w:rsid w:val="00A11717"/>
    <w:rsid w:val="00A12302"/>
    <w:rsid w:val="00A12D86"/>
    <w:rsid w:val="00A13135"/>
    <w:rsid w:val="00A13847"/>
    <w:rsid w:val="00A14B11"/>
    <w:rsid w:val="00A158CA"/>
    <w:rsid w:val="00A159E2"/>
    <w:rsid w:val="00A16EBC"/>
    <w:rsid w:val="00A174B8"/>
    <w:rsid w:val="00A175D3"/>
    <w:rsid w:val="00A17976"/>
    <w:rsid w:val="00A17ED7"/>
    <w:rsid w:val="00A208FD"/>
    <w:rsid w:val="00A22549"/>
    <w:rsid w:val="00A22827"/>
    <w:rsid w:val="00A2283F"/>
    <w:rsid w:val="00A233E3"/>
    <w:rsid w:val="00A23BF6"/>
    <w:rsid w:val="00A23E27"/>
    <w:rsid w:val="00A23F39"/>
    <w:rsid w:val="00A24AC9"/>
    <w:rsid w:val="00A253CE"/>
    <w:rsid w:val="00A257DF"/>
    <w:rsid w:val="00A266C9"/>
    <w:rsid w:val="00A2681F"/>
    <w:rsid w:val="00A26977"/>
    <w:rsid w:val="00A26A60"/>
    <w:rsid w:val="00A26DD2"/>
    <w:rsid w:val="00A26E46"/>
    <w:rsid w:val="00A26FDB"/>
    <w:rsid w:val="00A27D12"/>
    <w:rsid w:val="00A27DC6"/>
    <w:rsid w:val="00A30A5C"/>
    <w:rsid w:val="00A32FE9"/>
    <w:rsid w:val="00A33472"/>
    <w:rsid w:val="00A33AB2"/>
    <w:rsid w:val="00A3468B"/>
    <w:rsid w:val="00A34956"/>
    <w:rsid w:val="00A35041"/>
    <w:rsid w:val="00A35F19"/>
    <w:rsid w:val="00A36C86"/>
    <w:rsid w:val="00A36E26"/>
    <w:rsid w:val="00A36FC1"/>
    <w:rsid w:val="00A3757F"/>
    <w:rsid w:val="00A37B80"/>
    <w:rsid w:val="00A37D40"/>
    <w:rsid w:val="00A40207"/>
    <w:rsid w:val="00A4079A"/>
    <w:rsid w:val="00A40B3B"/>
    <w:rsid w:val="00A40F36"/>
    <w:rsid w:val="00A41755"/>
    <w:rsid w:val="00A41B8A"/>
    <w:rsid w:val="00A41C08"/>
    <w:rsid w:val="00A41CE4"/>
    <w:rsid w:val="00A42542"/>
    <w:rsid w:val="00A431EA"/>
    <w:rsid w:val="00A43635"/>
    <w:rsid w:val="00A44455"/>
    <w:rsid w:val="00A44DC5"/>
    <w:rsid w:val="00A45C70"/>
    <w:rsid w:val="00A46582"/>
    <w:rsid w:val="00A46B4C"/>
    <w:rsid w:val="00A47CE6"/>
    <w:rsid w:val="00A47E19"/>
    <w:rsid w:val="00A50AA6"/>
    <w:rsid w:val="00A51D72"/>
    <w:rsid w:val="00A52DAB"/>
    <w:rsid w:val="00A52F1B"/>
    <w:rsid w:val="00A530A5"/>
    <w:rsid w:val="00A5382C"/>
    <w:rsid w:val="00A53C8B"/>
    <w:rsid w:val="00A53CDA"/>
    <w:rsid w:val="00A54C5B"/>
    <w:rsid w:val="00A54E6E"/>
    <w:rsid w:val="00A564EE"/>
    <w:rsid w:val="00A56B21"/>
    <w:rsid w:val="00A57088"/>
    <w:rsid w:val="00A60572"/>
    <w:rsid w:val="00A60A5B"/>
    <w:rsid w:val="00A6131E"/>
    <w:rsid w:val="00A615F5"/>
    <w:rsid w:val="00A62018"/>
    <w:rsid w:val="00A623EB"/>
    <w:rsid w:val="00A62468"/>
    <w:rsid w:val="00A62AE5"/>
    <w:rsid w:val="00A62F9B"/>
    <w:rsid w:val="00A63962"/>
    <w:rsid w:val="00A63979"/>
    <w:rsid w:val="00A63B11"/>
    <w:rsid w:val="00A63FA8"/>
    <w:rsid w:val="00A64B40"/>
    <w:rsid w:val="00A66970"/>
    <w:rsid w:val="00A70482"/>
    <w:rsid w:val="00A70BF6"/>
    <w:rsid w:val="00A70C0B"/>
    <w:rsid w:val="00A70DA8"/>
    <w:rsid w:val="00A70DF2"/>
    <w:rsid w:val="00A70EA7"/>
    <w:rsid w:val="00A71117"/>
    <w:rsid w:val="00A71139"/>
    <w:rsid w:val="00A71525"/>
    <w:rsid w:val="00A71A9C"/>
    <w:rsid w:val="00A71F55"/>
    <w:rsid w:val="00A730B4"/>
    <w:rsid w:val="00A73382"/>
    <w:rsid w:val="00A75245"/>
    <w:rsid w:val="00A75A72"/>
    <w:rsid w:val="00A762C9"/>
    <w:rsid w:val="00A76B27"/>
    <w:rsid w:val="00A76EA9"/>
    <w:rsid w:val="00A76FB3"/>
    <w:rsid w:val="00A7796D"/>
    <w:rsid w:val="00A77B42"/>
    <w:rsid w:val="00A8022E"/>
    <w:rsid w:val="00A8025F"/>
    <w:rsid w:val="00A81152"/>
    <w:rsid w:val="00A81AC5"/>
    <w:rsid w:val="00A82F60"/>
    <w:rsid w:val="00A8353B"/>
    <w:rsid w:val="00A840AA"/>
    <w:rsid w:val="00A8440C"/>
    <w:rsid w:val="00A84635"/>
    <w:rsid w:val="00A84719"/>
    <w:rsid w:val="00A84C57"/>
    <w:rsid w:val="00A85479"/>
    <w:rsid w:val="00A85723"/>
    <w:rsid w:val="00A85D17"/>
    <w:rsid w:val="00A864DE"/>
    <w:rsid w:val="00A86731"/>
    <w:rsid w:val="00A90544"/>
    <w:rsid w:val="00A91083"/>
    <w:rsid w:val="00A91195"/>
    <w:rsid w:val="00A91942"/>
    <w:rsid w:val="00A9275E"/>
    <w:rsid w:val="00A93864"/>
    <w:rsid w:val="00A95517"/>
    <w:rsid w:val="00A96220"/>
    <w:rsid w:val="00A96529"/>
    <w:rsid w:val="00A97512"/>
    <w:rsid w:val="00A979FC"/>
    <w:rsid w:val="00A97E03"/>
    <w:rsid w:val="00A97FDC"/>
    <w:rsid w:val="00AA035B"/>
    <w:rsid w:val="00AA1BC2"/>
    <w:rsid w:val="00AA287E"/>
    <w:rsid w:val="00AA2A9A"/>
    <w:rsid w:val="00AA3035"/>
    <w:rsid w:val="00AA3422"/>
    <w:rsid w:val="00AA3448"/>
    <w:rsid w:val="00AA3DE5"/>
    <w:rsid w:val="00AA4934"/>
    <w:rsid w:val="00AA54A2"/>
    <w:rsid w:val="00AA5794"/>
    <w:rsid w:val="00AA6CD6"/>
    <w:rsid w:val="00AA70AD"/>
    <w:rsid w:val="00AA76F5"/>
    <w:rsid w:val="00AA7FF1"/>
    <w:rsid w:val="00AB0DD8"/>
    <w:rsid w:val="00AB0E3E"/>
    <w:rsid w:val="00AB148E"/>
    <w:rsid w:val="00AB154D"/>
    <w:rsid w:val="00AB163D"/>
    <w:rsid w:val="00AB18D7"/>
    <w:rsid w:val="00AB3C63"/>
    <w:rsid w:val="00AB402E"/>
    <w:rsid w:val="00AB4CB7"/>
    <w:rsid w:val="00AB4E28"/>
    <w:rsid w:val="00AB506B"/>
    <w:rsid w:val="00AB509D"/>
    <w:rsid w:val="00AB5211"/>
    <w:rsid w:val="00AB598A"/>
    <w:rsid w:val="00AB6D89"/>
    <w:rsid w:val="00AB6F39"/>
    <w:rsid w:val="00AB6F4E"/>
    <w:rsid w:val="00AB7054"/>
    <w:rsid w:val="00AB7ED6"/>
    <w:rsid w:val="00AC170B"/>
    <w:rsid w:val="00AC1A75"/>
    <w:rsid w:val="00AC2B79"/>
    <w:rsid w:val="00AC2E38"/>
    <w:rsid w:val="00AC3445"/>
    <w:rsid w:val="00AC359B"/>
    <w:rsid w:val="00AC3950"/>
    <w:rsid w:val="00AC53DB"/>
    <w:rsid w:val="00AC57D0"/>
    <w:rsid w:val="00AC5CCF"/>
    <w:rsid w:val="00AC5DCF"/>
    <w:rsid w:val="00AD0411"/>
    <w:rsid w:val="00AD1653"/>
    <w:rsid w:val="00AD194A"/>
    <w:rsid w:val="00AD1C47"/>
    <w:rsid w:val="00AD1C68"/>
    <w:rsid w:val="00AD1FFE"/>
    <w:rsid w:val="00AD2A0F"/>
    <w:rsid w:val="00AD322F"/>
    <w:rsid w:val="00AD34D2"/>
    <w:rsid w:val="00AD3845"/>
    <w:rsid w:val="00AD412F"/>
    <w:rsid w:val="00AD4A38"/>
    <w:rsid w:val="00AD4BCA"/>
    <w:rsid w:val="00AD52CF"/>
    <w:rsid w:val="00AD56DE"/>
    <w:rsid w:val="00AD6158"/>
    <w:rsid w:val="00AD7744"/>
    <w:rsid w:val="00AD7E0B"/>
    <w:rsid w:val="00AD7FEF"/>
    <w:rsid w:val="00AE1B77"/>
    <w:rsid w:val="00AE21D2"/>
    <w:rsid w:val="00AE262E"/>
    <w:rsid w:val="00AE2BC0"/>
    <w:rsid w:val="00AE32B2"/>
    <w:rsid w:val="00AE3555"/>
    <w:rsid w:val="00AE4A87"/>
    <w:rsid w:val="00AE5542"/>
    <w:rsid w:val="00AE5CA0"/>
    <w:rsid w:val="00AE79FD"/>
    <w:rsid w:val="00AE7DC0"/>
    <w:rsid w:val="00AE7E6B"/>
    <w:rsid w:val="00AF0108"/>
    <w:rsid w:val="00AF0DB0"/>
    <w:rsid w:val="00AF260B"/>
    <w:rsid w:val="00AF2707"/>
    <w:rsid w:val="00AF29AD"/>
    <w:rsid w:val="00AF3187"/>
    <w:rsid w:val="00AF489B"/>
    <w:rsid w:val="00AF4E79"/>
    <w:rsid w:val="00AF5E2E"/>
    <w:rsid w:val="00B0050A"/>
    <w:rsid w:val="00B0084E"/>
    <w:rsid w:val="00B0140C"/>
    <w:rsid w:val="00B01A6D"/>
    <w:rsid w:val="00B01B82"/>
    <w:rsid w:val="00B02095"/>
    <w:rsid w:val="00B02CA0"/>
    <w:rsid w:val="00B02FCA"/>
    <w:rsid w:val="00B03189"/>
    <w:rsid w:val="00B03A5C"/>
    <w:rsid w:val="00B03AAF"/>
    <w:rsid w:val="00B053E7"/>
    <w:rsid w:val="00B055FD"/>
    <w:rsid w:val="00B05A99"/>
    <w:rsid w:val="00B05F8A"/>
    <w:rsid w:val="00B06784"/>
    <w:rsid w:val="00B068FB"/>
    <w:rsid w:val="00B07192"/>
    <w:rsid w:val="00B074BE"/>
    <w:rsid w:val="00B10BC7"/>
    <w:rsid w:val="00B10FE3"/>
    <w:rsid w:val="00B11121"/>
    <w:rsid w:val="00B124A3"/>
    <w:rsid w:val="00B124E0"/>
    <w:rsid w:val="00B12A49"/>
    <w:rsid w:val="00B12E4A"/>
    <w:rsid w:val="00B13DFC"/>
    <w:rsid w:val="00B13E55"/>
    <w:rsid w:val="00B14568"/>
    <w:rsid w:val="00B15D66"/>
    <w:rsid w:val="00B166C1"/>
    <w:rsid w:val="00B1693F"/>
    <w:rsid w:val="00B17898"/>
    <w:rsid w:val="00B17F9D"/>
    <w:rsid w:val="00B2072C"/>
    <w:rsid w:val="00B20B06"/>
    <w:rsid w:val="00B20E85"/>
    <w:rsid w:val="00B221A7"/>
    <w:rsid w:val="00B222FA"/>
    <w:rsid w:val="00B22EDB"/>
    <w:rsid w:val="00B24BC0"/>
    <w:rsid w:val="00B24E78"/>
    <w:rsid w:val="00B25350"/>
    <w:rsid w:val="00B25381"/>
    <w:rsid w:val="00B25A54"/>
    <w:rsid w:val="00B26D82"/>
    <w:rsid w:val="00B26E97"/>
    <w:rsid w:val="00B26F85"/>
    <w:rsid w:val="00B2785D"/>
    <w:rsid w:val="00B27A95"/>
    <w:rsid w:val="00B30346"/>
    <w:rsid w:val="00B32DA8"/>
    <w:rsid w:val="00B344DA"/>
    <w:rsid w:val="00B34B23"/>
    <w:rsid w:val="00B34CF6"/>
    <w:rsid w:val="00B35876"/>
    <w:rsid w:val="00B36EDF"/>
    <w:rsid w:val="00B36FE4"/>
    <w:rsid w:val="00B37AE0"/>
    <w:rsid w:val="00B400F5"/>
    <w:rsid w:val="00B40345"/>
    <w:rsid w:val="00B414D5"/>
    <w:rsid w:val="00B41EB6"/>
    <w:rsid w:val="00B4342D"/>
    <w:rsid w:val="00B435E9"/>
    <w:rsid w:val="00B43973"/>
    <w:rsid w:val="00B43B8C"/>
    <w:rsid w:val="00B4463B"/>
    <w:rsid w:val="00B4471B"/>
    <w:rsid w:val="00B44945"/>
    <w:rsid w:val="00B453FA"/>
    <w:rsid w:val="00B455C6"/>
    <w:rsid w:val="00B45E32"/>
    <w:rsid w:val="00B46213"/>
    <w:rsid w:val="00B46D2E"/>
    <w:rsid w:val="00B47EF7"/>
    <w:rsid w:val="00B50459"/>
    <w:rsid w:val="00B50E14"/>
    <w:rsid w:val="00B528E7"/>
    <w:rsid w:val="00B531FD"/>
    <w:rsid w:val="00B549B8"/>
    <w:rsid w:val="00B54A3E"/>
    <w:rsid w:val="00B54D82"/>
    <w:rsid w:val="00B56439"/>
    <w:rsid w:val="00B5703A"/>
    <w:rsid w:val="00B5755B"/>
    <w:rsid w:val="00B577F5"/>
    <w:rsid w:val="00B604EE"/>
    <w:rsid w:val="00B60538"/>
    <w:rsid w:val="00B60F51"/>
    <w:rsid w:val="00B619BA"/>
    <w:rsid w:val="00B62372"/>
    <w:rsid w:val="00B623F1"/>
    <w:rsid w:val="00B628F2"/>
    <w:rsid w:val="00B6317D"/>
    <w:rsid w:val="00B63358"/>
    <w:rsid w:val="00B63956"/>
    <w:rsid w:val="00B6409C"/>
    <w:rsid w:val="00B64656"/>
    <w:rsid w:val="00B64EB4"/>
    <w:rsid w:val="00B64F8C"/>
    <w:rsid w:val="00B663D6"/>
    <w:rsid w:val="00B67CBB"/>
    <w:rsid w:val="00B67FC4"/>
    <w:rsid w:val="00B713B7"/>
    <w:rsid w:val="00B7168A"/>
    <w:rsid w:val="00B717C5"/>
    <w:rsid w:val="00B71E47"/>
    <w:rsid w:val="00B72099"/>
    <w:rsid w:val="00B7261B"/>
    <w:rsid w:val="00B72DEE"/>
    <w:rsid w:val="00B7322C"/>
    <w:rsid w:val="00B73851"/>
    <w:rsid w:val="00B73DAF"/>
    <w:rsid w:val="00B74ADE"/>
    <w:rsid w:val="00B76C44"/>
    <w:rsid w:val="00B77464"/>
    <w:rsid w:val="00B8034D"/>
    <w:rsid w:val="00B806C3"/>
    <w:rsid w:val="00B80DD5"/>
    <w:rsid w:val="00B8135F"/>
    <w:rsid w:val="00B815C4"/>
    <w:rsid w:val="00B819A0"/>
    <w:rsid w:val="00B81E8A"/>
    <w:rsid w:val="00B8393A"/>
    <w:rsid w:val="00B83F12"/>
    <w:rsid w:val="00B84683"/>
    <w:rsid w:val="00B85FE5"/>
    <w:rsid w:val="00B8647F"/>
    <w:rsid w:val="00B86EBA"/>
    <w:rsid w:val="00B905C3"/>
    <w:rsid w:val="00B905CE"/>
    <w:rsid w:val="00B9067F"/>
    <w:rsid w:val="00B90CB4"/>
    <w:rsid w:val="00B90D43"/>
    <w:rsid w:val="00B91339"/>
    <w:rsid w:val="00B91459"/>
    <w:rsid w:val="00B922A0"/>
    <w:rsid w:val="00B92BAA"/>
    <w:rsid w:val="00B93611"/>
    <w:rsid w:val="00B93AC4"/>
    <w:rsid w:val="00B93EDE"/>
    <w:rsid w:val="00B93F35"/>
    <w:rsid w:val="00B94A73"/>
    <w:rsid w:val="00B94F43"/>
    <w:rsid w:val="00B9538C"/>
    <w:rsid w:val="00B96552"/>
    <w:rsid w:val="00B977FF"/>
    <w:rsid w:val="00BA00B3"/>
    <w:rsid w:val="00BA038D"/>
    <w:rsid w:val="00BA03E0"/>
    <w:rsid w:val="00BA065A"/>
    <w:rsid w:val="00BA110D"/>
    <w:rsid w:val="00BA142B"/>
    <w:rsid w:val="00BA18A9"/>
    <w:rsid w:val="00BA1CD2"/>
    <w:rsid w:val="00BA25C2"/>
    <w:rsid w:val="00BA327A"/>
    <w:rsid w:val="00BA3772"/>
    <w:rsid w:val="00BA5507"/>
    <w:rsid w:val="00BA57DC"/>
    <w:rsid w:val="00BA66F5"/>
    <w:rsid w:val="00BB08ED"/>
    <w:rsid w:val="00BB1244"/>
    <w:rsid w:val="00BB1996"/>
    <w:rsid w:val="00BB2640"/>
    <w:rsid w:val="00BB2D1D"/>
    <w:rsid w:val="00BB2EAA"/>
    <w:rsid w:val="00BB2F7A"/>
    <w:rsid w:val="00BB3A7D"/>
    <w:rsid w:val="00BB3E60"/>
    <w:rsid w:val="00BB44B7"/>
    <w:rsid w:val="00BB4670"/>
    <w:rsid w:val="00BB4BBC"/>
    <w:rsid w:val="00BB55DE"/>
    <w:rsid w:val="00BB5A7A"/>
    <w:rsid w:val="00BB733A"/>
    <w:rsid w:val="00BB7583"/>
    <w:rsid w:val="00BC0B93"/>
    <w:rsid w:val="00BC1064"/>
    <w:rsid w:val="00BC1A02"/>
    <w:rsid w:val="00BC1D93"/>
    <w:rsid w:val="00BC2057"/>
    <w:rsid w:val="00BC2919"/>
    <w:rsid w:val="00BC35F3"/>
    <w:rsid w:val="00BC3CEC"/>
    <w:rsid w:val="00BC3F83"/>
    <w:rsid w:val="00BC7327"/>
    <w:rsid w:val="00BC7BDF"/>
    <w:rsid w:val="00BD00A4"/>
    <w:rsid w:val="00BD0857"/>
    <w:rsid w:val="00BD0982"/>
    <w:rsid w:val="00BD0B95"/>
    <w:rsid w:val="00BD1302"/>
    <w:rsid w:val="00BD143B"/>
    <w:rsid w:val="00BD1F2B"/>
    <w:rsid w:val="00BD229B"/>
    <w:rsid w:val="00BD22CB"/>
    <w:rsid w:val="00BD363E"/>
    <w:rsid w:val="00BD390B"/>
    <w:rsid w:val="00BD557F"/>
    <w:rsid w:val="00BD64BC"/>
    <w:rsid w:val="00BD6B05"/>
    <w:rsid w:val="00BD727F"/>
    <w:rsid w:val="00BD7654"/>
    <w:rsid w:val="00BE08A1"/>
    <w:rsid w:val="00BE08EC"/>
    <w:rsid w:val="00BE27BA"/>
    <w:rsid w:val="00BE3F2A"/>
    <w:rsid w:val="00BE4489"/>
    <w:rsid w:val="00BE5707"/>
    <w:rsid w:val="00BE68D5"/>
    <w:rsid w:val="00BE6DC6"/>
    <w:rsid w:val="00BE6F88"/>
    <w:rsid w:val="00BE77BB"/>
    <w:rsid w:val="00BE7EF3"/>
    <w:rsid w:val="00BF0658"/>
    <w:rsid w:val="00BF0788"/>
    <w:rsid w:val="00BF08DA"/>
    <w:rsid w:val="00BF0AFA"/>
    <w:rsid w:val="00BF225D"/>
    <w:rsid w:val="00BF36C9"/>
    <w:rsid w:val="00BF3A5E"/>
    <w:rsid w:val="00BF3CC3"/>
    <w:rsid w:val="00BF4E41"/>
    <w:rsid w:val="00BF501B"/>
    <w:rsid w:val="00BF52A9"/>
    <w:rsid w:val="00BF562C"/>
    <w:rsid w:val="00BF5B06"/>
    <w:rsid w:val="00BF5F6A"/>
    <w:rsid w:val="00BF7812"/>
    <w:rsid w:val="00BF781E"/>
    <w:rsid w:val="00BF7A1E"/>
    <w:rsid w:val="00BF7B93"/>
    <w:rsid w:val="00C016DC"/>
    <w:rsid w:val="00C02194"/>
    <w:rsid w:val="00C0256B"/>
    <w:rsid w:val="00C026F3"/>
    <w:rsid w:val="00C03216"/>
    <w:rsid w:val="00C03C8A"/>
    <w:rsid w:val="00C042AD"/>
    <w:rsid w:val="00C04430"/>
    <w:rsid w:val="00C04A8C"/>
    <w:rsid w:val="00C04ECE"/>
    <w:rsid w:val="00C04F41"/>
    <w:rsid w:val="00C05600"/>
    <w:rsid w:val="00C05933"/>
    <w:rsid w:val="00C064B4"/>
    <w:rsid w:val="00C07036"/>
    <w:rsid w:val="00C07247"/>
    <w:rsid w:val="00C073AB"/>
    <w:rsid w:val="00C07974"/>
    <w:rsid w:val="00C101C9"/>
    <w:rsid w:val="00C1031F"/>
    <w:rsid w:val="00C1087D"/>
    <w:rsid w:val="00C10F65"/>
    <w:rsid w:val="00C1238A"/>
    <w:rsid w:val="00C126AB"/>
    <w:rsid w:val="00C128D9"/>
    <w:rsid w:val="00C13200"/>
    <w:rsid w:val="00C135CE"/>
    <w:rsid w:val="00C135FC"/>
    <w:rsid w:val="00C13957"/>
    <w:rsid w:val="00C1411B"/>
    <w:rsid w:val="00C16C9E"/>
    <w:rsid w:val="00C171B7"/>
    <w:rsid w:val="00C17906"/>
    <w:rsid w:val="00C17D3B"/>
    <w:rsid w:val="00C200A9"/>
    <w:rsid w:val="00C207DF"/>
    <w:rsid w:val="00C20A3C"/>
    <w:rsid w:val="00C233C5"/>
    <w:rsid w:val="00C2364F"/>
    <w:rsid w:val="00C241A4"/>
    <w:rsid w:val="00C249B9"/>
    <w:rsid w:val="00C24F6E"/>
    <w:rsid w:val="00C25614"/>
    <w:rsid w:val="00C26174"/>
    <w:rsid w:val="00C2633A"/>
    <w:rsid w:val="00C265A6"/>
    <w:rsid w:val="00C26E21"/>
    <w:rsid w:val="00C2773D"/>
    <w:rsid w:val="00C27E33"/>
    <w:rsid w:val="00C3038A"/>
    <w:rsid w:val="00C30B0E"/>
    <w:rsid w:val="00C30B32"/>
    <w:rsid w:val="00C3119D"/>
    <w:rsid w:val="00C31D44"/>
    <w:rsid w:val="00C31EB5"/>
    <w:rsid w:val="00C3203E"/>
    <w:rsid w:val="00C3483A"/>
    <w:rsid w:val="00C34A60"/>
    <w:rsid w:val="00C34E7A"/>
    <w:rsid w:val="00C35131"/>
    <w:rsid w:val="00C3560B"/>
    <w:rsid w:val="00C36140"/>
    <w:rsid w:val="00C36797"/>
    <w:rsid w:val="00C3697D"/>
    <w:rsid w:val="00C400D0"/>
    <w:rsid w:val="00C404EC"/>
    <w:rsid w:val="00C40648"/>
    <w:rsid w:val="00C40F19"/>
    <w:rsid w:val="00C4127E"/>
    <w:rsid w:val="00C42256"/>
    <w:rsid w:val="00C439A2"/>
    <w:rsid w:val="00C43EB6"/>
    <w:rsid w:val="00C44995"/>
    <w:rsid w:val="00C4586D"/>
    <w:rsid w:val="00C45980"/>
    <w:rsid w:val="00C45A35"/>
    <w:rsid w:val="00C46576"/>
    <w:rsid w:val="00C46B80"/>
    <w:rsid w:val="00C472E7"/>
    <w:rsid w:val="00C47430"/>
    <w:rsid w:val="00C47637"/>
    <w:rsid w:val="00C47F93"/>
    <w:rsid w:val="00C5064B"/>
    <w:rsid w:val="00C51ED3"/>
    <w:rsid w:val="00C51EE6"/>
    <w:rsid w:val="00C52C87"/>
    <w:rsid w:val="00C53691"/>
    <w:rsid w:val="00C53D10"/>
    <w:rsid w:val="00C540F6"/>
    <w:rsid w:val="00C543C7"/>
    <w:rsid w:val="00C54740"/>
    <w:rsid w:val="00C54DDF"/>
    <w:rsid w:val="00C55503"/>
    <w:rsid w:val="00C55532"/>
    <w:rsid w:val="00C557DF"/>
    <w:rsid w:val="00C56FD0"/>
    <w:rsid w:val="00C575DC"/>
    <w:rsid w:val="00C60460"/>
    <w:rsid w:val="00C61A8A"/>
    <w:rsid w:val="00C628AB"/>
    <w:rsid w:val="00C631B7"/>
    <w:rsid w:val="00C64358"/>
    <w:rsid w:val="00C65E87"/>
    <w:rsid w:val="00C66309"/>
    <w:rsid w:val="00C6636F"/>
    <w:rsid w:val="00C671A8"/>
    <w:rsid w:val="00C673BE"/>
    <w:rsid w:val="00C67B66"/>
    <w:rsid w:val="00C7131C"/>
    <w:rsid w:val="00C71457"/>
    <w:rsid w:val="00C72B33"/>
    <w:rsid w:val="00C750F9"/>
    <w:rsid w:val="00C754DD"/>
    <w:rsid w:val="00C80372"/>
    <w:rsid w:val="00C80F1A"/>
    <w:rsid w:val="00C822A6"/>
    <w:rsid w:val="00C83A44"/>
    <w:rsid w:val="00C83CB5"/>
    <w:rsid w:val="00C83D9E"/>
    <w:rsid w:val="00C83F64"/>
    <w:rsid w:val="00C8412A"/>
    <w:rsid w:val="00C84AF7"/>
    <w:rsid w:val="00C85052"/>
    <w:rsid w:val="00C852B2"/>
    <w:rsid w:val="00C86B83"/>
    <w:rsid w:val="00C87431"/>
    <w:rsid w:val="00C879E2"/>
    <w:rsid w:val="00C87B0B"/>
    <w:rsid w:val="00C87B61"/>
    <w:rsid w:val="00C92C64"/>
    <w:rsid w:val="00C92F16"/>
    <w:rsid w:val="00C93304"/>
    <w:rsid w:val="00C93C85"/>
    <w:rsid w:val="00C95528"/>
    <w:rsid w:val="00C95DEC"/>
    <w:rsid w:val="00C9624C"/>
    <w:rsid w:val="00C96420"/>
    <w:rsid w:val="00C96F7C"/>
    <w:rsid w:val="00C97000"/>
    <w:rsid w:val="00CA072F"/>
    <w:rsid w:val="00CA10EF"/>
    <w:rsid w:val="00CA11A6"/>
    <w:rsid w:val="00CA131A"/>
    <w:rsid w:val="00CA148E"/>
    <w:rsid w:val="00CA2343"/>
    <w:rsid w:val="00CA350E"/>
    <w:rsid w:val="00CA3B8C"/>
    <w:rsid w:val="00CA3F17"/>
    <w:rsid w:val="00CA458A"/>
    <w:rsid w:val="00CA4940"/>
    <w:rsid w:val="00CA4A14"/>
    <w:rsid w:val="00CA4C56"/>
    <w:rsid w:val="00CA4E48"/>
    <w:rsid w:val="00CA755C"/>
    <w:rsid w:val="00CA7636"/>
    <w:rsid w:val="00CA7990"/>
    <w:rsid w:val="00CA7CEF"/>
    <w:rsid w:val="00CB0A7D"/>
    <w:rsid w:val="00CB0BA7"/>
    <w:rsid w:val="00CB156A"/>
    <w:rsid w:val="00CB1667"/>
    <w:rsid w:val="00CB211D"/>
    <w:rsid w:val="00CB22B9"/>
    <w:rsid w:val="00CB23AB"/>
    <w:rsid w:val="00CB2708"/>
    <w:rsid w:val="00CB3034"/>
    <w:rsid w:val="00CB3236"/>
    <w:rsid w:val="00CB3A04"/>
    <w:rsid w:val="00CB4592"/>
    <w:rsid w:val="00CB53A5"/>
    <w:rsid w:val="00CB5E97"/>
    <w:rsid w:val="00CB6375"/>
    <w:rsid w:val="00CB68F0"/>
    <w:rsid w:val="00CB705F"/>
    <w:rsid w:val="00CB7DBE"/>
    <w:rsid w:val="00CC06D0"/>
    <w:rsid w:val="00CC0B2C"/>
    <w:rsid w:val="00CC2BD4"/>
    <w:rsid w:val="00CC3BD6"/>
    <w:rsid w:val="00CC3EB6"/>
    <w:rsid w:val="00CC3EC8"/>
    <w:rsid w:val="00CC40B3"/>
    <w:rsid w:val="00CC4F0A"/>
    <w:rsid w:val="00CC4F38"/>
    <w:rsid w:val="00CC5034"/>
    <w:rsid w:val="00CC5130"/>
    <w:rsid w:val="00CC60EB"/>
    <w:rsid w:val="00CC613E"/>
    <w:rsid w:val="00CC62C7"/>
    <w:rsid w:val="00CC669D"/>
    <w:rsid w:val="00CC7082"/>
    <w:rsid w:val="00CC754C"/>
    <w:rsid w:val="00CD0B54"/>
    <w:rsid w:val="00CD1D41"/>
    <w:rsid w:val="00CD2736"/>
    <w:rsid w:val="00CD2CC0"/>
    <w:rsid w:val="00CD2E3C"/>
    <w:rsid w:val="00CD2ED9"/>
    <w:rsid w:val="00CD40BA"/>
    <w:rsid w:val="00CD46B9"/>
    <w:rsid w:val="00CD4ACF"/>
    <w:rsid w:val="00CD4D7A"/>
    <w:rsid w:val="00CD5C53"/>
    <w:rsid w:val="00CD61CD"/>
    <w:rsid w:val="00CD6B81"/>
    <w:rsid w:val="00CD7D6B"/>
    <w:rsid w:val="00CE07B7"/>
    <w:rsid w:val="00CE0B15"/>
    <w:rsid w:val="00CE2204"/>
    <w:rsid w:val="00CE2995"/>
    <w:rsid w:val="00CE3C41"/>
    <w:rsid w:val="00CE4156"/>
    <w:rsid w:val="00CE4C76"/>
    <w:rsid w:val="00CE4CA9"/>
    <w:rsid w:val="00CE4D73"/>
    <w:rsid w:val="00CE59CA"/>
    <w:rsid w:val="00CE5C65"/>
    <w:rsid w:val="00CE5CAC"/>
    <w:rsid w:val="00CE60DB"/>
    <w:rsid w:val="00CE63C9"/>
    <w:rsid w:val="00CE7D8D"/>
    <w:rsid w:val="00CF010B"/>
    <w:rsid w:val="00CF13C4"/>
    <w:rsid w:val="00CF2194"/>
    <w:rsid w:val="00CF2727"/>
    <w:rsid w:val="00CF33B4"/>
    <w:rsid w:val="00CF3C82"/>
    <w:rsid w:val="00CF4429"/>
    <w:rsid w:val="00CF5203"/>
    <w:rsid w:val="00CF5473"/>
    <w:rsid w:val="00CF5555"/>
    <w:rsid w:val="00CF5CA2"/>
    <w:rsid w:val="00CF6320"/>
    <w:rsid w:val="00CF6E1F"/>
    <w:rsid w:val="00CF7408"/>
    <w:rsid w:val="00CF76C5"/>
    <w:rsid w:val="00D00C93"/>
    <w:rsid w:val="00D00FE4"/>
    <w:rsid w:val="00D01472"/>
    <w:rsid w:val="00D018A4"/>
    <w:rsid w:val="00D02777"/>
    <w:rsid w:val="00D040CF"/>
    <w:rsid w:val="00D04686"/>
    <w:rsid w:val="00D048B8"/>
    <w:rsid w:val="00D04F4A"/>
    <w:rsid w:val="00D05536"/>
    <w:rsid w:val="00D057B6"/>
    <w:rsid w:val="00D0594B"/>
    <w:rsid w:val="00D05D6C"/>
    <w:rsid w:val="00D05DA4"/>
    <w:rsid w:val="00D068B6"/>
    <w:rsid w:val="00D06A5A"/>
    <w:rsid w:val="00D073F9"/>
    <w:rsid w:val="00D074F7"/>
    <w:rsid w:val="00D076AB"/>
    <w:rsid w:val="00D077B8"/>
    <w:rsid w:val="00D07878"/>
    <w:rsid w:val="00D07A9B"/>
    <w:rsid w:val="00D07C95"/>
    <w:rsid w:val="00D1008C"/>
    <w:rsid w:val="00D107F9"/>
    <w:rsid w:val="00D10C65"/>
    <w:rsid w:val="00D10D3C"/>
    <w:rsid w:val="00D1226B"/>
    <w:rsid w:val="00D13C36"/>
    <w:rsid w:val="00D1417E"/>
    <w:rsid w:val="00D14C7B"/>
    <w:rsid w:val="00D158C8"/>
    <w:rsid w:val="00D15C7F"/>
    <w:rsid w:val="00D1760C"/>
    <w:rsid w:val="00D178DC"/>
    <w:rsid w:val="00D211DC"/>
    <w:rsid w:val="00D215B3"/>
    <w:rsid w:val="00D22C69"/>
    <w:rsid w:val="00D238D7"/>
    <w:rsid w:val="00D23939"/>
    <w:rsid w:val="00D2467A"/>
    <w:rsid w:val="00D24B39"/>
    <w:rsid w:val="00D24F57"/>
    <w:rsid w:val="00D24F7E"/>
    <w:rsid w:val="00D25006"/>
    <w:rsid w:val="00D2668E"/>
    <w:rsid w:val="00D26E2E"/>
    <w:rsid w:val="00D27C3C"/>
    <w:rsid w:val="00D300F4"/>
    <w:rsid w:val="00D323F4"/>
    <w:rsid w:val="00D327E2"/>
    <w:rsid w:val="00D33017"/>
    <w:rsid w:val="00D330B7"/>
    <w:rsid w:val="00D360D5"/>
    <w:rsid w:val="00D3630F"/>
    <w:rsid w:val="00D36AA1"/>
    <w:rsid w:val="00D3733A"/>
    <w:rsid w:val="00D37533"/>
    <w:rsid w:val="00D401C6"/>
    <w:rsid w:val="00D40603"/>
    <w:rsid w:val="00D41716"/>
    <w:rsid w:val="00D419CC"/>
    <w:rsid w:val="00D434BA"/>
    <w:rsid w:val="00D43F81"/>
    <w:rsid w:val="00D43FEB"/>
    <w:rsid w:val="00D44107"/>
    <w:rsid w:val="00D44637"/>
    <w:rsid w:val="00D44BC7"/>
    <w:rsid w:val="00D45121"/>
    <w:rsid w:val="00D45527"/>
    <w:rsid w:val="00D45530"/>
    <w:rsid w:val="00D459DC"/>
    <w:rsid w:val="00D46177"/>
    <w:rsid w:val="00D463A4"/>
    <w:rsid w:val="00D469C3"/>
    <w:rsid w:val="00D46DA6"/>
    <w:rsid w:val="00D46EF8"/>
    <w:rsid w:val="00D477A6"/>
    <w:rsid w:val="00D47EE7"/>
    <w:rsid w:val="00D5077A"/>
    <w:rsid w:val="00D51107"/>
    <w:rsid w:val="00D5364A"/>
    <w:rsid w:val="00D5445E"/>
    <w:rsid w:val="00D54AF5"/>
    <w:rsid w:val="00D54BDE"/>
    <w:rsid w:val="00D54EF6"/>
    <w:rsid w:val="00D550C2"/>
    <w:rsid w:val="00D553DE"/>
    <w:rsid w:val="00D55F31"/>
    <w:rsid w:val="00D561CF"/>
    <w:rsid w:val="00D56289"/>
    <w:rsid w:val="00D56B27"/>
    <w:rsid w:val="00D56DAE"/>
    <w:rsid w:val="00D571B2"/>
    <w:rsid w:val="00D579C5"/>
    <w:rsid w:val="00D60149"/>
    <w:rsid w:val="00D60B53"/>
    <w:rsid w:val="00D60B8E"/>
    <w:rsid w:val="00D60BF2"/>
    <w:rsid w:val="00D610EB"/>
    <w:rsid w:val="00D614D9"/>
    <w:rsid w:val="00D62EE0"/>
    <w:rsid w:val="00D63F7E"/>
    <w:rsid w:val="00D6403D"/>
    <w:rsid w:val="00D65473"/>
    <w:rsid w:val="00D654A7"/>
    <w:rsid w:val="00D65546"/>
    <w:rsid w:val="00D65F78"/>
    <w:rsid w:val="00D66A15"/>
    <w:rsid w:val="00D66C38"/>
    <w:rsid w:val="00D670DE"/>
    <w:rsid w:val="00D707B0"/>
    <w:rsid w:val="00D7140B"/>
    <w:rsid w:val="00D71993"/>
    <w:rsid w:val="00D727DA"/>
    <w:rsid w:val="00D729FA"/>
    <w:rsid w:val="00D72E81"/>
    <w:rsid w:val="00D73CEB"/>
    <w:rsid w:val="00D7407C"/>
    <w:rsid w:val="00D74559"/>
    <w:rsid w:val="00D749DC"/>
    <w:rsid w:val="00D74A91"/>
    <w:rsid w:val="00D74F6E"/>
    <w:rsid w:val="00D75945"/>
    <w:rsid w:val="00D76098"/>
    <w:rsid w:val="00D7663E"/>
    <w:rsid w:val="00D76913"/>
    <w:rsid w:val="00D76ACD"/>
    <w:rsid w:val="00D76B43"/>
    <w:rsid w:val="00D773A7"/>
    <w:rsid w:val="00D805D2"/>
    <w:rsid w:val="00D81129"/>
    <w:rsid w:val="00D81A9E"/>
    <w:rsid w:val="00D81B2D"/>
    <w:rsid w:val="00D826A2"/>
    <w:rsid w:val="00D841A3"/>
    <w:rsid w:val="00D84522"/>
    <w:rsid w:val="00D84FB8"/>
    <w:rsid w:val="00D854F3"/>
    <w:rsid w:val="00D85E02"/>
    <w:rsid w:val="00D86FCE"/>
    <w:rsid w:val="00D8747B"/>
    <w:rsid w:val="00D8772F"/>
    <w:rsid w:val="00D87A49"/>
    <w:rsid w:val="00D903BF"/>
    <w:rsid w:val="00D908BC"/>
    <w:rsid w:val="00D90D42"/>
    <w:rsid w:val="00D93C7A"/>
    <w:rsid w:val="00D94558"/>
    <w:rsid w:val="00D949AB"/>
    <w:rsid w:val="00D94EA2"/>
    <w:rsid w:val="00D95788"/>
    <w:rsid w:val="00D95D7E"/>
    <w:rsid w:val="00D9719E"/>
    <w:rsid w:val="00D973E3"/>
    <w:rsid w:val="00DA03FF"/>
    <w:rsid w:val="00DA06C9"/>
    <w:rsid w:val="00DA0CB2"/>
    <w:rsid w:val="00DA0DE0"/>
    <w:rsid w:val="00DA107C"/>
    <w:rsid w:val="00DA169D"/>
    <w:rsid w:val="00DA20C2"/>
    <w:rsid w:val="00DA2849"/>
    <w:rsid w:val="00DA2CBE"/>
    <w:rsid w:val="00DA396A"/>
    <w:rsid w:val="00DA4384"/>
    <w:rsid w:val="00DA4C51"/>
    <w:rsid w:val="00DA5CC2"/>
    <w:rsid w:val="00DA6A33"/>
    <w:rsid w:val="00DA6FA1"/>
    <w:rsid w:val="00DA7835"/>
    <w:rsid w:val="00DA7A87"/>
    <w:rsid w:val="00DB04F5"/>
    <w:rsid w:val="00DB05E3"/>
    <w:rsid w:val="00DB1336"/>
    <w:rsid w:val="00DB16C3"/>
    <w:rsid w:val="00DB2E28"/>
    <w:rsid w:val="00DB317D"/>
    <w:rsid w:val="00DB3565"/>
    <w:rsid w:val="00DB4461"/>
    <w:rsid w:val="00DB458E"/>
    <w:rsid w:val="00DB47A7"/>
    <w:rsid w:val="00DB4906"/>
    <w:rsid w:val="00DB4A62"/>
    <w:rsid w:val="00DB5518"/>
    <w:rsid w:val="00DB5E4C"/>
    <w:rsid w:val="00DB6097"/>
    <w:rsid w:val="00DB6C9B"/>
    <w:rsid w:val="00DB6D57"/>
    <w:rsid w:val="00DB75E2"/>
    <w:rsid w:val="00DB7E19"/>
    <w:rsid w:val="00DB7E76"/>
    <w:rsid w:val="00DC00ED"/>
    <w:rsid w:val="00DC0742"/>
    <w:rsid w:val="00DC07CF"/>
    <w:rsid w:val="00DC22C7"/>
    <w:rsid w:val="00DC2434"/>
    <w:rsid w:val="00DC2DAE"/>
    <w:rsid w:val="00DC3896"/>
    <w:rsid w:val="00DC3DEA"/>
    <w:rsid w:val="00DC583F"/>
    <w:rsid w:val="00DC633C"/>
    <w:rsid w:val="00DC6859"/>
    <w:rsid w:val="00DD03E5"/>
    <w:rsid w:val="00DD0D47"/>
    <w:rsid w:val="00DD1271"/>
    <w:rsid w:val="00DD131B"/>
    <w:rsid w:val="00DD138E"/>
    <w:rsid w:val="00DD30C4"/>
    <w:rsid w:val="00DD47C3"/>
    <w:rsid w:val="00DD485C"/>
    <w:rsid w:val="00DD57A3"/>
    <w:rsid w:val="00DD5B37"/>
    <w:rsid w:val="00DD6065"/>
    <w:rsid w:val="00DD770A"/>
    <w:rsid w:val="00DE0DB3"/>
    <w:rsid w:val="00DE13A9"/>
    <w:rsid w:val="00DE16FF"/>
    <w:rsid w:val="00DE18CD"/>
    <w:rsid w:val="00DE26A7"/>
    <w:rsid w:val="00DE3E1B"/>
    <w:rsid w:val="00DE3E58"/>
    <w:rsid w:val="00DE6E99"/>
    <w:rsid w:val="00DE6FAC"/>
    <w:rsid w:val="00DE74AA"/>
    <w:rsid w:val="00DF1633"/>
    <w:rsid w:val="00DF1E1A"/>
    <w:rsid w:val="00DF215D"/>
    <w:rsid w:val="00DF22F0"/>
    <w:rsid w:val="00DF2971"/>
    <w:rsid w:val="00DF2B3E"/>
    <w:rsid w:val="00DF2DC0"/>
    <w:rsid w:val="00DF3693"/>
    <w:rsid w:val="00DF55A6"/>
    <w:rsid w:val="00DF6452"/>
    <w:rsid w:val="00DF7282"/>
    <w:rsid w:val="00DF7FAF"/>
    <w:rsid w:val="00E0090E"/>
    <w:rsid w:val="00E011B3"/>
    <w:rsid w:val="00E01A05"/>
    <w:rsid w:val="00E01E12"/>
    <w:rsid w:val="00E023B6"/>
    <w:rsid w:val="00E0261C"/>
    <w:rsid w:val="00E03B2A"/>
    <w:rsid w:val="00E03D79"/>
    <w:rsid w:val="00E03F53"/>
    <w:rsid w:val="00E04318"/>
    <w:rsid w:val="00E04492"/>
    <w:rsid w:val="00E04AE1"/>
    <w:rsid w:val="00E0689F"/>
    <w:rsid w:val="00E06E00"/>
    <w:rsid w:val="00E070F2"/>
    <w:rsid w:val="00E07878"/>
    <w:rsid w:val="00E11287"/>
    <w:rsid w:val="00E127E2"/>
    <w:rsid w:val="00E13519"/>
    <w:rsid w:val="00E13B72"/>
    <w:rsid w:val="00E13B94"/>
    <w:rsid w:val="00E14061"/>
    <w:rsid w:val="00E14307"/>
    <w:rsid w:val="00E1468B"/>
    <w:rsid w:val="00E146AD"/>
    <w:rsid w:val="00E1479D"/>
    <w:rsid w:val="00E14A45"/>
    <w:rsid w:val="00E14FD7"/>
    <w:rsid w:val="00E1560E"/>
    <w:rsid w:val="00E169C2"/>
    <w:rsid w:val="00E1773B"/>
    <w:rsid w:val="00E1796C"/>
    <w:rsid w:val="00E17A06"/>
    <w:rsid w:val="00E17A47"/>
    <w:rsid w:val="00E17B0C"/>
    <w:rsid w:val="00E17C5B"/>
    <w:rsid w:val="00E205C1"/>
    <w:rsid w:val="00E21160"/>
    <w:rsid w:val="00E213A7"/>
    <w:rsid w:val="00E21635"/>
    <w:rsid w:val="00E21900"/>
    <w:rsid w:val="00E21981"/>
    <w:rsid w:val="00E22F83"/>
    <w:rsid w:val="00E233A0"/>
    <w:rsid w:val="00E23A36"/>
    <w:rsid w:val="00E24CA9"/>
    <w:rsid w:val="00E255C0"/>
    <w:rsid w:val="00E25825"/>
    <w:rsid w:val="00E26A77"/>
    <w:rsid w:val="00E276EA"/>
    <w:rsid w:val="00E279AF"/>
    <w:rsid w:val="00E27B10"/>
    <w:rsid w:val="00E27BB7"/>
    <w:rsid w:val="00E27EEE"/>
    <w:rsid w:val="00E30CD1"/>
    <w:rsid w:val="00E31090"/>
    <w:rsid w:val="00E313F7"/>
    <w:rsid w:val="00E3381C"/>
    <w:rsid w:val="00E343EF"/>
    <w:rsid w:val="00E3547E"/>
    <w:rsid w:val="00E36762"/>
    <w:rsid w:val="00E36BE2"/>
    <w:rsid w:val="00E372BA"/>
    <w:rsid w:val="00E37BED"/>
    <w:rsid w:val="00E37FA4"/>
    <w:rsid w:val="00E401FC"/>
    <w:rsid w:val="00E403EF"/>
    <w:rsid w:val="00E405F6"/>
    <w:rsid w:val="00E41551"/>
    <w:rsid w:val="00E4157E"/>
    <w:rsid w:val="00E417A1"/>
    <w:rsid w:val="00E4182A"/>
    <w:rsid w:val="00E42121"/>
    <w:rsid w:val="00E426D2"/>
    <w:rsid w:val="00E428E4"/>
    <w:rsid w:val="00E441AD"/>
    <w:rsid w:val="00E44BFD"/>
    <w:rsid w:val="00E450C9"/>
    <w:rsid w:val="00E4595F"/>
    <w:rsid w:val="00E4689D"/>
    <w:rsid w:val="00E46FD9"/>
    <w:rsid w:val="00E479E6"/>
    <w:rsid w:val="00E50074"/>
    <w:rsid w:val="00E50212"/>
    <w:rsid w:val="00E50A52"/>
    <w:rsid w:val="00E51222"/>
    <w:rsid w:val="00E513E2"/>
    <w:rsid w:val="00E51403"/>
    <w:rsid w:val="00E525AF"/>
    <w:rsid w:val="00E52D4D"/>
    <w:rsid w:val="00E53968"/>
    <w:rsid w:val="00E5515C"/>
    <w:rsid w:val="00E55522"/>
    <w:rsid w:val="00E559FB"/>
    <w:rsid w:val="00E55B6E"/>
    <w:rsid w:val="00E55D2D"/>
    <w:rsid w:val="00E55DDF"/>
    <w:rsid w:val="00E5697C"/>
    <w:rsid w:val="00E56BB3"/>
    <w:rsid w:val="00E56EFB"/>
    <w:rsid w:val="00E5712D"/>
    <w:rsid w:val="00E57F8D"/>
    <w:rsid w:val="00E60F26"/>
    <w:rsid w:val="00E620FB"/>
    <w:rsid w:val="00E637C3"/>
    <w:rsid w:val="00E6384B"/>
    <w:rsid w:val="00E64B42"/>
    <w:rsid w:val="00E64CEB"/>
    <w:rsid w:val="00E65A6D"/>
    <w:rsid w:val="00E664F1"/>
    <w:rsid w:val="00E67979"/>
    <w:rsid w:val="00E67D23"/>
    <w:rsid w:val="00E67D83"/>
    <w:rsid w:val="00E710FC"/>
    <w:rsid w:val="00E71EBC"/>
    <w:rsid w:val="00E72173"/>
    <w:rsid w:val="00E721D0"/>
    <w:rsid w:val="00E72741"/>
    <w:rsid w:val="00E73B96"/>
    <w:rsid w:val="00E74150"/>
    <w:rsid w:val="00E7465F"/>
    <w:rsid w:val="00E74ED4"/>
    <w:rsid w:val="00E7566A"/>
    <w:rsid w:val="00E75785"/>
    <w:rsid w:val="00E77571"/>
    <w:rsid w:val="00E77803"/>
    <w:rsid w:val="00E80580"/>
    <w:rsid w:val="00E805EF"/>
    <w:rsid w:val="00E80AB0"/>
    <w:rsid w:val="00E815F0"/>
    <w:rsid w:val="00E824CE"/>
    <w:rsid w:val="00E8382E"/>
    <w:rsid w:val="00E83B8A"/>
    <w:rsid w:val="00E83F0D"/>
    <w:rsid w:val="00E84769"/>
    <w:rsid w:val="00E84D67"/>
    <w:rsid w:val="00E8547F"/>
    <w:rsid w:val="00E862EF"/>
    <w:rsid w:val="00E86BF7"/>
    <w:rsid w:val="00E909D8"/>
    <w:rsid w:val="00E90AB0"/>
    <w:rsid w:val="00E90DD9"/>
    <w:rsid w:val="00E91544"/>
    <w:rsid w:val="00E91AEF"/>
    <w:rsid w:val="00E91BB8"/>
    <w:rsid w:val="00E92782"/>
    <w:rsid w:val="00E932C1"/>
    <w:rsid w:val="00E93C81"/>
    <w:rsid w:val="00E9586F"/>
    <w:rsid w:val="00E95DE8"/>
    <w:rsid w:val="00E974F1"/>
    <w:rsid w:val="00E9795A"/>
    <w:rsid w:val="00EA0241"/>
    <w:rsid w:val="00EA036C"/>
    <w:rsid w:val="00EA047B"/>
    <w:rsid w:val="00EA0AB7"/>
    <w:rsid w:val="00EA1350"/>
    <w:rsid w:val="00EA141A"/>
    <w:rsid w:val="00EA15E4"/>
    <w:rsid w:val="00EA1657"/>
    <w:rsid w:val="00EA1811"/>
    <w:rsid w:val="00EA23C8"/>
    <w:rsid w:val="00EA2DCE"/>
    <w:rsid w:val="00EA3456"/>
    <w:rsid w:val="00EA3E9B"/>
    <w:rsid w:val="00EA54FE"/>
    <w:rsid w:val="00EA66E8"/>
    <w:rsid w:val="00EA6B27"/>
    <w:rsid w:val="00EA6F1A"/>
    <w:rsid w:val="00EA7041"/>
    <w:rsid w:val="00EA72B3"/>
    <w:rsid w:val="00EA7880"/>
    <w:rsid w:val="00EB0773"/>
    <w:rsid w:val="00EB0BC0"/>
    <w:rsid w:val="00EB0C6A"/>
    <w:rsid w:val="00EB11F0"/>
    <w:rsid w:val="00EB1571"/>
    <w:rsid w:val="00EB2267"/>
    <w:rsid w:val="00EB344C"/>
    <w:rsid w:val="00EB38E5"/>
    <w:rsid w:val="00EB3F13"/>
    <w:rsid w:val="00EB463A"/>
    <w:rsid w:val="00EB4ED3"/>
    <w:rsid w:val="00EB52D4"/>
    <w:rsid w:val="00EB68B8"/>
    <w:rsid w:val="00EB6918"/>
    <w:rsid w:val="00EB73C4"/>
    <w:rsid w:val="00EB78AA"/>
    <w:rsid w:val="00EB7CEB"/>
    <w:rsid w:val="00EC03C2"/>
    <w:rsid w:val="00EC057E"/>
    <w:rsid w:val="00EC0929"/>
    <w:rsid w:val="00EC0CBD"/>
    <w:rsid w:val="00EC15F3"/>
    <w:rsid w:val="00EC1E60"/>
    <w:rsid w:val="00EC20BF"/>
    <w:rsid w:val="00EC20D4"/>
    <w:rsid w:val="00EC20F0"/>
    <w:rsid w:val="00EC22DC"/>
    <w:rsid w:val="00EC29C5"/>
    <w:rsid w:val="00EC2F06"/>
    <w:rsid w:val="00EC323E"/>
    <w:rsid w:val="00EC3862"/>
    <w:rsid w:val="00EC409C"/>
    <w:rsid w:val="00EC4B06"/>
    <w:rsid w:val="00EC5232"/>
    <w:rsid w:val="00EC5E06"/>
    <w:rsid w:val="00EC5E76"/>
    <w:rsid w:val="00EC72C1"/>
    <w:rsid w:val="00ED1846"/>
    <w:rsid w:val="00ED1B39"/>
    <w:rsid w:val="00ED2917"/>
    <w:rsid w:val="00ED2EF3"/>
    <w:rsid w:val="00ED3D39"/>
    <w:rsid w:val="00ED401E"/>
    <w:rsid w:val="00ED43A3"/>
    <w:rsid w:val="00ED4BC3"/>
    <w:rsid w:val="00ED4EC7"/>
    <w:rsid w:val="00ED5858"/>
    <w:rsid w:val="00EE0518"/>
    <w:rsid w:val="00EE1B2B"/>
    <w:rsid w:val="00EE1D80"/>
    <w:rsid w:val="00EE238B"/>
    <w:rsid w:val="00EE261B"/>
    <w:rsid w:val="00EE27ED"/>
    <w:rsid w:val="00EE293F"/>
    <w:rsid w:val="00EE2AA1"/>
    <w:rsid w:val="00EE37BE"/>
    <w:rsid w:val="00EE4131"/>
    <w:rsid w:val="00EE423C"/>
    <w:rsid w:val="00EE45AF"/>
    <w:rsid w:val="00EE45EE"/>
    <w:rsid w:val="00EE4E9B"/>
    <w:rsid w:val="00EE5001"/>
    <w:rsid w:val="00EE5527"/>
    <w:rsid w:val="00EE5E5C"/>
    <w:rsid w:val="00EE67E8"/>
    <w:rsid w:val="00EE67F3"/>
    <w:rsid w:val="00EE760C"/>
    <w:rsid w:val="00EE78DA"/>
    <w:rsid w:val="00EE7BBF"/>
    <w:rsid w:val="00EE7D32"/>
    <w:rsid w:val="00EE7E87"/>
    <w:rsid w:val="00EF011F"/>
    <w:rsid w:val="00EF0679"/>
    <w:rsid w:val="00EF190C"/>
    <w:rsid w:val="00EF1971"/>
    <w:rsid w:val="00EF1CE7"/>
    <w:rsid w:val="00EF3509"/>
    <w:rsid w:val="00EF36CA"/>
    <w:rsid w:val="00EF3735"/>
    <w:rsid w:val="00EF4654"/>
    <w:rsid w:val="00EF466D"/>
    <w:rsid w:val="00EF4C02"/>
    <w:rsid w:val="00EF4C71"/>
    <w:rsid w:val="00EF6490"/>
    <w:rsid w:val="00EF67ED"/>
    <w:rsid w:val="00EF6988"/>
    <w:rsid w:val="00EF6E40"/>
    <w:rsid w:val="00EF7A44"/>
    <w:rsid w:val="00F00879"/>
    <w:rsid w:val="00F00F56"/>
    <w:rsid w:val="00F01495"/>
    <w:rsid w:val="00F01DA3"/>
    <w:rsid w:val="00F022BF"/>
    <w:rsid w:val="00F035FD"/>
    <w:rsid w:val="00F03FE7"/>
    <w:rsid w:val="00F04F2D"/>
    <w:rsid w:val="00F05A10"/>
    <w:rsid w:val="00F05B38"/>
    <w:rsid w:val="00F05D24"/>
    <w:rsid w:val="00F071EB"/>
    <w:rsid w:val="00F0791B"/>
    <w:rsid w:val="00F07B60"/>
    <w:rsid w:val="00F10211"/>
    <w:rsid w:val="00F105E7"/>
    <w:rsid w:val="00F11564"/>
    <w:rsid w:val="00F11911"/>
    <w:rsid w:val="00F11C6D"/>
    <w:rsid w:val="00F11D55"/>
    <w:rsid w:val="00F1278C"/>
    <w:rsid w:val="00F12831"/>
    <w:rsid w:val="00F12D21"/>
    <w:rsid w:val="00F1316E"/>
    <w:rsid w:val="00F13CE8"/>
    <w:rsid w:val="00F13DA8"/>
    <w:rsid w:val="00F14268"/>
    <w:rsid w:val="00F1439E"/>
    <w:rsid w:val="00F1558C"/>
    <w:rsid w:val="00F16112"/>
    <w:rsid w:val="00F1631E"/>
    <w:rsid w:val="00F1678F"/>
    <w:rsid w:val="00F16AF8"/>
    <w:rsid w:val="00F16B44"/>
    <w:rsid w:val="00F1737F"/>
    <w:rsid w:val="00F17B04"/>
    <w:rsid w:val="00F205E0"/>
    <w:rsid w:val="00F22A1D"/>
    <w:rsid w:val="00F23892"/>
    <w:rsid w:val="00F25745"/>
    <w:rsid w:val="00F25DBB"/>
    <w:rsid w:val="00F264AB"/>
    <w:rsid w:val="00F267B1"/>
    <w:rsid w:val="00F26DFC"/>
    <w:rsid w:val="00F27795"/>
    <w:rsid w:val="00F278EE"/>
    <w:rsid w:val="00F3089F"/>
    <w:rsid w:val="00F3090E"/>
    <w:rsid w:val="00F30944"/>
    <w:rsid w:val="00F317DD"/>
    <w:rsid w:val="00F31A06"/>
    <w:rsid w:val="00F326B4"/>
    <w:rsid w:val="00F34143"/>
    <w:rsid w:val="00F34585"/>
    <w:rsid w:val="00F34C0F"/>
    <w:rsid w:val="00F353FA"/>
    <w:rsid w:val="00F356CC"/>
    <w:rsid w:val="00F35806"/>
    <w:rsid w:val="00F35F03"/>
    <w:rsid w:val="00F35F40"/>
    <w:rsid w:val="00F36028"/>
    <w:rsid w:val="00F360C9"/>
    <w:rsid w:val="00F36804"/>
    <w:rsid w:val="00F37FBC"/>
    <w:rsid w:val="00F4084E"/>
    <w:rsid w:val="00F419D1"/>
    <w:rsid w:val="00F41C18"/>
    <w:rsid w:val="00F41C8E"/>
    <w:rsid w:val="00F4379E"/>
    <w:rsid w:val="00F43D02"/>
    <w:rsid w:val="00F43E1F"/>
    <w:rsid w:val="00F44517"/>
    <w:rsid w:val="00F4459B"/>
    <w:rsid w:val="00F44755"/>
    <w:rsid w:val="00F4507C"/>
    <w:rsid w:val="00F460AC"/>
    <w:rsid w:val="00F46698"/>
    <w:rsid w:val="00F46DCE"/>
    <w:rsid w:val="00F46E0C"/>
    <w:rsid w:val="00F478BA"/>
    <w:rsid w:val="00F47BA9"/>
    <w:rsid w:val="00F5016B"/>
    <w:rsid w:val="00F51DB0"/>
    <w:rsid w:val="00F52002"/>
    <w:rsid w:val="00F5206A"/>
    <w:rsid w:val="00F52DB2"/>
    <w:rsid w:val="00F53241"/>
    <w:rsid w:val="00F5388B"/>
    <w:rsid w:val="00F538A0"/>
    <w:rsid w:val="00F54D8A"/>
    <w:rsid w:val="00F55128"/>
    <w:rsid w:val="00F55569"/>
    <w:rsid w:val="00F56363"/>
    <w:rsid w:val="00F56E14"/>
    <w:rsid w:val="00F57274"/>
    <w:rsid w:val="00F573F4"/>
    <w:rsid w:val="00F600BB"/>
    <w:rsid w:val="00F60A3B"/>
    <w:rsid w:val="00F60D76"/>
    <w:rsid w:val="00F62963"/>
    <w:rsid w:val="00F629ED"/>
    <w:rsid w:val="00F62D9E"/>
    <w:rsid w:val="00F63039"/>
    <w:rsid w:val="00F64868"/>
    <w:rsid w:val="00F65379"/>
    <w:rsid w:val="00F653CA"/>
    <w:rsid w:val="00F65CC9"/>
    <w:rsid w:val="00F661B9"/>
    <w:rsid w:val="00F6636F"/>
    <w:rsid w:val="00F663E4"/>
    <w:rsid w:val="00F66727"/>
    <w:rsid w:val="00F672C4"/>
    <w:rsid w:val="00F70471"/>
    <w:rsid w:val="00F711E6"/>
    <w:rsid w:val="00F726CD"/>
    <w:rsid w:val="00F72BD5"/>
    <w:rsid w:val="00F73B1C"/>
    <w:rsid w:val="00F743F8"/>
    <w:rsid w:val="00F74CA6"/>
    <w:rsid w:val="00F7513A"/>
    <w:rsid w:val="00F7586B"/>
    <w:rsid w:val="00F75B30"/>
    <w:rsid w:val="00F760EA"/>
    <w:rsid w:val="00F76BBC"/>
    <w:rsid w:val="00F76E97"/>
    <w:rsid w:val="00F7736E"/>
    <w:rsid w:val="00F779DE"/>
    <w:rsid w:val="00F80061"/>
    <w:rsid w:val="00F814A9"/>
    <w:rsid w:val="00F821CE"/>
    <w:rsid w:val="00F8264B"/>
    <w:rsid w:val="00F82F66"/>
    <w:rsid w:val="00F8364D"/>
    <w:rsid w:val="00F845B4"/>
    <w:rsid w:val="00F845FB"/>
    <w:rsid w:val="00F84879"/>
    <w:rsid w:val="00F84CB9"/>
    <w:rsid w:val="00F85D77"/>
    <w:rsid w:val="00F87150"/>
    <w:rsid w:val="00F87228"/>
    <w:rsid w:val="00F87C9E"/>
    <w:rsid w:val="00F91F59"/>
    <w:rsid w:val="00F92CFB"/>
    <w:rsid w:val="00F92F64"/>
    <w:rsid w:val="00F93527"/>
    <w:rsid w:val="00F938C6"/>
    <w:rsid w:val="00F93FCF"/>
    <w:rsid w:val="00F95612"/>
    <w:rsid w:val="00F95A82"/>
    <w:rsid w:val="00F96788"/>
    <w:rsid w:val="00F97670"/>
    <w:rsid w:val="00FA03FE"/>
    <w:rsid w:val="00FA07E1"/>
    <w:rsid w:val="00FA14DF"/>
    <w:rsid w:val="00FA1AFA"/>
    <w:rsid w:val="00FA226C"/>
    <w:rsid w:val="00FA2AA8"/>
    <w:rsid w:val="00FA3017"/>
    <w:rsid w:val="00FA302C"/>
    <w:rsid w:val="00FA478C"/>
    <w:rsid w:val="00FA559D"/>
    <w:rsid w:val="00FA55F7"/>
    <w:rsid w:val="00FA74F8"/>
    <w:rsid w:val="00FA79D6"/>
    <w:rsid w:val="00FA7CC9"/>
    <w:rsid w:val="00FA7EF6"/>
    <w:rsid w:val="00FB0CE2"/>
    <w:rsid w:val="00FB0E49"/>
    <w:rsid w:val="00FB0FFB"/>
    <w:rsid w:val="00FB146F"/>
    <w:rsid w:val="00FB1A63"/>
    <w:rsid w:val="00FB1CF1"/>
    <w:rsid w:val="00FB2D7D"/>
    <w:rsid w:val="00FB34B1"/>
    <w:rsid w:val="00FB392C"/>
    <w:rsid w:val="00FB3FBF"/>
    <w:rsid w:val="00FB4646"/>
    <w:rsid w:val="00FB4720"/>
    <w:rsid w:val="00FB4BF1"/>
    <w:rsid w:val="00FB4CCC"/>
    <w:rsid w:val="00FB4E60"/>
    <w:rsid w:val="00FB4FAF"/>
    <w:rsid w:val="00FB5C47"/>
    <w:rsid w:val="00FB67F4"/>
    <w:rsid w:val="00FB770A"/>
    <w:rsid w:val="00FC0023"/>
    <w:rsid w:val="00FC07DF"/>
    <w:rsid w:val="00FC09F2"/>
    <w:rsid w:val="00FC11BE"/>
    <w:rsid w:val="00FC138A"/>
    <w:rsid w:val="00FC1AF5"/>
    <w:rsid w:val="00FC221B"/>
    <w:rsid w:val="00FC2779"/>
    <w:rsid w:val="00FC2D5B"/>
    <w:rsid w:val="00FC3326"/>
    <w:rsid w:val="00FC34F8"/>
    <w:rsid w:val="00FC3594"/>
    <w:rsid w:val="00FC362C"/>
    <w:rsid w:val="00FC3B73"/>
    <w:rsid w:val="00FC4592"/>
    <w:rsid w:val="00FC4B8C"/>
    <w:rsid w:val="00FC5249"/>
    <w:rsid w:val="00FC5F62"/>
    <w:rsid w:val="00FC6203"/>
    <w:rsid w:val="00FC6348"/>
    <w:rsid w:val="00FC6B3C"/>
    <w:rsid w:val="00FC745D"/>
    <w:rsid w:val="00FD06C8"/>
    <w:rsid w:val="00FD0764"/>
    <w:rsid w:val="00FD16B8"/>
    <w:rsid w:val="00FD175F"/>
    <w:rsid w:val="00FD1FF3"/>
    <w:rsid w:val="00FD26F2"/>
    <w:rsid w:val="00FD28BE"/>
    <w:rsid w:val="00FD2B2E"/>
    <w:rsid w:val="00FD39FA"/>
    <w:rsid w:val="00FD40AD"/>
    <w:rsid w:val="00FD476A"/>
    <w:rsid w:val="00FD5054"/>
    <w:rsid w:val="00FD52CA"/>
    <w:rsid w:val="00FD576F"/>
    <w:rsid w:val="00FD5B64"/>
    <w:rsid w:val="00FD5D7F"/>
    <w:rsid w:val="00FD631A"/>
    <w:rsid w:val="00FD7D7B"/>
    <w:rsid w:val="00FE00E5"/>
    <w:rsid w:val="00FE138F"/>
    <w:rsid w:val="00FE1948"/>
    <w:rsid w:val="00FE19E5"/>
    <w:rsid w:val="00FE1BBA"/>
    <w:rsid w:val="00FE24EE"/>
    <w:rsid w:val="00FE2E03"/>
    <w:rsid w:val="00FE3697"/>
    <w:rsid w:val="00FE36B5"/>
    <w:rsid w:val="00FE5E46"/>
    <w:rsid w:val="00FE627E"/>
    <w:rsid w:val="00FE6A9E"/>
    <w:rsid w:val="00FF240D"/>
    <w:rsid w:val="00FF29EC"/>
    <w:rsid w:val="00FF2B2B"/>
    <w:rsid w:val="00FF37CD"/>
    <w:rsid w:val="00FF50F5"/>
    <w:rsid w:val="00FF5A1E"/>
    <w:rsid w:val="00FF5AD9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4905DCF"/>
  <w15:docId w15:val="{D1346AE7-F06B-4044-92D1-A998EE37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896"/>
    <w:pPr>
      <w:keepNext/>
      <w:keepLines/>
      <w:suppressAutoHyphens w:val="0"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3896"/>
    <w:pPr>
      <w:keepNext/>
      <w:keepLines/>
      <w:suppressAutoHyphens w:val="0"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DefaultParagraphFont">
    <w:name w:val="WW-Default Paragraph Font"/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FooterChar">
    <w:name w:val="Footer Char"/>
    <w:rPr>
      <w:rFonts w:ascii="Calibri" w:hAnsi="Calibri" w:cs="Calibri"/>
      <w:sz w:val="22"/>
      <w:szCs w:val="22"/>
      <w:lang w:val="x-none" w:eastAsia="ar-SA" w:bidi="ar-SA"/>
    </w:rPr>
  </w:style>
  <w:style w:type="character" w:styleId="PageNumber">
    <w:name w:val="page number"/>
    <w:rPr>
      <w:rFonts w:cs="Times New Roman"/>
    </w:rPr>
  </w:style>
  <w:style w:type="character" w:customStyle="1" w:styleId="HeaderChar">
    <w:name w:val="Header Char"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lockText">
    <w:name w:val="Block Text"/>
    <w:basedOn w:val="Normal"/>
    <w:pPr>
      <w:widowControl w:val="0"/>
      <w:autoSpaceDE w:val="0"/>
      <w:spacing w:after="0" w:line="240" w:lineRule="auto"/>
      <w:ind w:left="720" w:right="-1566"/>
    </w:pPr>
    <w:rPr>
      <w:sz w:val="24"/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x-non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ListContents">
    <w:name w:val="List Contents"/>
    <w:basedOn w:val="Normal"/>
    <w:pPr>
      <w:ind w:left="567"/>
    </w:pPr>
  </w:style>
  <w:style w:type="table" w:styleId="TableGrid">
    <w:name w:val="Table Grid"/>
    <w:basedOn w:val="TableNormal"/>
    <w:uiPriority w:val="59"/>
    <w:rsid w:val="00A62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43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4A3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534A3"/>
    <w:rPr>
      <w:rFonts w:ascii="Tahoma" w:hAnsi="Tahoma" w:cs="Tahoma"/>
      <w:kern w:val="1"/>
      <w:sz w:val="16"/>
      <w:szCs w:val="16"/>
      <w:lang w:eastAsia="ar-SA"/>
    </w:rPr>
  </w:style>
  <w:style w:type="paragraph" w:styleId="NoSpacing">
    <w:name w:val="No Spacing"/>
    <w:uiPriority w:val="1"/>
    <w:qFormat/>
    <w:rsid w:val="00D45121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styleId="NormalWeb">
    <w:name w:val="Normal (Web)"/>
    <w:basedOn w:val="Normal"/>
    <w:uiPriority w:val="99"/>
    <w:unhideWhenUsed/>
    <w:rsid w:val="002523FF"/>
    <w:pPr>
      <w:suppressAutoHyphens w:val="0"/>
      <w:spacing w:before="100" w:beforeAutospacing="1" w:after="119" w:line="240" w:lineRule="auto"/>
    </w:pPr>
    <w:rPr>
      <w:rFonts w:ascii="Times New Roman" w:hAnsi="Times New Roman" w:cs="Times New Roman"/>
      <w:kern w:val="0"/>
      <w:sz w:val="24"/>
      <w:szCs w:val="24"/>
      <w:lang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5CCF"/>
    <w:pPr>
      <w:spacing w:after="120" w:line="480" w:lineRule="auto"/>
      <w:ind w:left="283"/>
    </w:pPr>
    <w:rPr>
      <w:rFonts w:cs="Times New Roman"/>
      <w:lang w:val="x-none"/>
    </w:rPr>
  </w:style>
  <w:style w:type="character" w:customStyle="1" w:styleId="BodyTextIndent2Char">
    <w:name w:val="Body Text Indent 2 Char"/>
    <w:link w:val="BodyTextIndent2"/>
    <w:uiPriority w:val="99"/>
    <w:rsid w:val="00AC5CCF"/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ecxmsolistparagraph">
    <w:name w:val="ecxmsolistparagraph"/>
    <w:basedOn w:val="Normal"/>
    <w:rsid w:val="00E721D0"/>
    <w:pPr>
      <w:suppressAutoHyphens w:val="0"/>
      <w:spacing w:after="324" w:line="240" w:lineRule="auto"/>
    </w:pPr>
    <w:rPr>
      <w:rFonts w:ascii="Times New Roman" w:hAnsi="Times New Roman" w:cs="Times New Roman"/>
      <w:kern w:val="0"/>
      <w:sz w:val="24"/>
      <w:szCs w:val="24"/>
      <w:lang w:eastAsia="en-GB"/>
    </w:rPr>
  </w:style>
  <w:style w:type="paragraph" w:customStyle="1" w:styleId="ecxmsonormal">
    <w:name w:val="ecxmsonormal"/>
    <w:basedOn w:val="Normal"/>
    <w:rsid w:val="00E721D0"/>
    <w:pPr>
      <w:suppressAutoHyphens w:val="0"/>
      <w:spacing w:after="324" w:line="240" w:lineRule="auto"/>
    </w:pPr>
    <w:rPr>
      <w:rFonts w:ascii="Times New Roman" w:hAnsi="Times New Roman" w:cs="Times New Roman"/>
      <w:kern w:val="0"/>
      <w:sz w:val="24"/>
      <w:szCs w:val="24"/>
      <w:lang w:eastAsia="en-GB"/>
    </w:rPr>
  </w:style>
  <w:style w:type="paragraph" w:customStyle="1" w:styleId="Default">
    <w:name w:val="Default"/>
    <w:rsid w:val="00317D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EC20BF"/>
    <w:rPr>
      <w:b/>
      <w:bCs/>
    </w:rPr>
  </w:style>
  <w:style w:type="paragraph" w:customStyle="1" w:styleId="Pa1">
    <w:name w:val="Pa1"/>
    <w:basedOn w:val="Default"/>
    <w:next w:val="Default"/>
    <w:uiPriority w:val="99"/>
    <w:rsid w:val="00A071DE"/>
    <w:pPr>
      <w:spacing w:line="241" w:lineRule="atLeast"/>
    </w:pPr>
    <w:rPr>
      <w:rFonts w:ascii="Praxis LT Pro Light" w:hAnsi="Praxis LT Pro Light" w:cs="Times New Roman"/>
      <w:color w:val="auto"/>
    </w:rPr>
  </w:style>
  <w:style w:type="character" w:customStyle="1" w:styleId="A4">
    <w:name w:val="A4"/>
    <w:uiPriority w:val="99"/>
    <w:rsid w:val="00A071DE"/>
    <w:rPr>
      <w:rFonts w:cs="Praxis LT Pro Light"/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A071DE"/>
    <w:pPr>
      <w:spacing w:line="241" w:lineRule="atLeast"/>
    </w:pPr>
    <w:rPr>
      <w:rFonts w:ascii="Praxis LT Pro Light" w:hAnsi="Praxis LT Pro Light" w:cs="Times New Roman"/>
      <w:color w:val="auto"/>
    </w:rPr>
  </w:style>
  <w:style w:type="character" w:customStyle="1" w:styleId="A5">
    <w:name w:val="A5"/>
    <w:uiPriority w:val="99"/>
    <w:rsid w:val="00A071DE"/>
    <w:rPr>
      <w:rFonts w:ascii="Praxis LT Pro Bold" w:hAnsi="Praxis LT Pro Bold" w:cs="Praxis LT Pro Bold"/>
      <w:b/>
      <w:bCs/>
      <w:color w:val="000000"/>
      <w:sz w:val="16"/>
      <w:szCs w:val="16"/>
    </w:rPr>
  </w:style>
  <w:style w:type="character" w:customStyle="1" w:styleId="apple-converted-space">
    <w:name w:val="apple-converted-space"/>
    <w:basedOn w:val="DefaultParagraphFont"/>
    <w:rsid w:val="0017449F"/>
  </w:style>
  <w:style w:type="character" w:styleId="UnresolvedMention">
    <w:name w:val="Unresolved Mention"/>
    <w:uiPriority w:val="99"/>
    <w:semiHidden/>
    <w:unhideWhenUsed/>
    <w:rsid w:val="00C5064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B26E9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C3896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DC3896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1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6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8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14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37288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610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665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93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627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051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5475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58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4879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9911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611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3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7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1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22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7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82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23756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12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91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381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8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680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759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948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172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0174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228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39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4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9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22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66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491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777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314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68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101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026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549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915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2633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2998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4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3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6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73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7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71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2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0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44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79934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1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44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57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30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32292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14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666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810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3535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447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182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6747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3920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2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xmystreet.oxfordshire.gov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E37FC-C9D9-4F37-90E3-B54DF1CD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Barford St John &amp; St Michael Parish Council Meeting</vt:lpstr>
    </vt:vector>
  </TitlesOfParts>
  <Company>Microsoft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Barford St John &amp; St Michael Parish Council Meeting</dc:title>
  <dc:subject/>
  <dc:creator>Ro</dc:creator>
  <cp:keywords/>
  <dc:description/>
  <cp:lastModifiedBy>David Best</cp:lastModifiedBy>
  <cp:revision>164</cp:revision>
  <cp:lastPrinted>2024-11-07T22:31:00Z</cp:lastPrinted>
  <dcterms:created xsi:type="dcterms:W3CDTF">2025-01-06T19:44:00Z</dcterms:created>
  <dcterms:modified xsi:type="dcterms:W3CDTF">2025-03-08T09:17:00Z</dcterms:modified>
</cp:coreProperties>
</file>