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C93" w:rsidRDefault="009A2C93">
      <w:pPr>
        <w:spacing w:line="240" w:lineRule="auto"/>
        <w:jc w:val="center"/>
        <w:rPr>
          <w:rFonts w:ascii="Arial" w:hAnsi="Arial" w:cs="Arial"/>
          <w:b/>
          <w:sz w:val="20"/>
          <w:szCs w:val="20"/>
        </w:rPr>
      </w:pPr>
      <w:r w:rsidRPr="00F46DCE">
        <w:rPr>
          <w:rFonts w:ascii="Arial" w:hAnsi="Arial" w:cs="Arial"/>
          <w:b/>
        </w:rPr>
        <w:t>Barford St John &amp; St Michael Parish Council Meeting</w:t>
      </w:r>
      <w:r w:rsidRPr="00B221A7">
        <w:rPr>
          <w:rFonts w:ascii="Arial" w:hAnsi="Arial" w:cs="Arial"/>
          <w:b/>
          <w:sz w:val="20"/>
          <w:szCs w:val="20"/>
        </w:rPr>
        <w:br/>
      </w:r>
      <w:r>
        <w:rPr>
          <w:rFonts w:ascii="Arial" w:hAnsi="Arial" w:cs="Arial"/>
          <w:b/>
          <w:sz w:val="20"/>
          <w:szCs w:val="20"/>
        </w:rPr>
        <w:t xml:space="preserve">Wednesday, </w:t>
      </w:r>
      <w:r w:rsidR="00A979FC">
        <w:rPr>
          <w:rFonts w:ascii="Arial" w:hAnsi="Arial" w:cs="Arial"/>
          <w:b/>
          <w:sz w:val="20"/>
          <w:szCs w:val="20"/>
        </w:rPr>
        <w:t xml:space="preserve">4 December </w:t>
      </w:r>
      <w:r w:rsidR="0083140D">
        <w:rPr>
          <w:rFonts w:ascii="Arial" w:hAnsi="Arial" w:cs="Arial"/>
          <w:b/>
          <w:sz w:val="20"/>
          <w:szCs w:val="20"/>
        </w:rPr>
        <w:t xml:space="preserve">2013 </w:t>
      </w:r>
      <w:r>
        <w:rPr>
          <w:rFonts w:ascii="Arial" w:hAnsi="Arial" w:cs="Arial"/>
          <w:b/>
          <w:sz w:val="20"/>
          <w:szCs w:val="20"/>
        </w:rPr>
        <w:t>at 7.30pm in Barford Village Hall</w:t>
      </w:r>
    </w:p>
    <w:p w:rsidR="009A2C93" w:rsidRDefault="00E44BFD">
      <w:pPr>
        <w:spacing w:line="240" w:lineRule="auto"/>
        <w:jc w:val="both"/>
        <w:rPr>
          <w:rFonts w:ascii="Arial" w:hAnsi="Arial" w:cs="Arial"/>
          <w:b/>
          <w:sz w:val="20"/>
          <w:szCs w:val="20"/>
        </w:rPr>
      </w:pPr>
      <w:r>
        <w:rPr>
          <w:rFonts w:ascii="Arial" w:hAnsi="Arial" w:cs="Arial"/>
          <w:b/>
          <w:sz w:val="20"/>
          <w:szCs w:val="20"/>
        </w:rPr>
        <w:t>The meeting commenced at 7.30</w:t>
      </w:r>
      <w:r w:rsidR="009A2C93">
        <w:rPr>
          <w:rFonts w:ascii="Arial" w:hAnsi="Arial" w:cs="Arial"/>
          <w:b/>
          <w:sz w:val="20"/>
          <w:szCs w:val="20"/>
        </w:rPr>
        <w:t>pm</w:t>
      </w:r>
    </w:p>
    <w:p w:rsidR="00C25614" w:rsidRDefault="009A2C93">
      <w:pPr>
        <w:spacing w:line="240" w:lineRule="auto"/>
        <w:ind w:right="-442"/>
        <w:jc w:val="both"/>
        <w:rPr>
          <w:rFonts w:ascii="Arial" w:hAnsi="Arial" w:cs="Arial"/>
          <w:color w:val="000000"/>
          <w:sz w:val="20"/>
          <w:szCs w:val="20"/>
        </w:rPr>
      </w:pPr>
      <w:r>
        <w:rPr>
          <w:rFonts w:ascii="Arial" w:hAnsi="Arial" w:cs="Arial"/>
          <w:b/>
          <w:sz w:val="20"/>
          <w:szCs w:val="20"/>
        </w:rPr>
        <w:t>Present:</w:t>
      </w:r>
      <w:r>
        <w:rPr>
          <w:rFonts w:ascii="Arial" w:hAnsi="Arial" w:cs="Arial"/>
          <w:sz w:val="20"/>
          <w:szCs w:val="20"/>
        </w:rPr>
        <w:t xml:space="preserve">  </w:t>
      </w:r>
      <w:r w:rsidRPr="00553DAF">
        <w:rPr>
          <w:rFonts w:ascii="Arial" w:hAnsi="Arial" w:cs="Arial"/>
          <w:sz w:val="20"/>
          <w:szCs w:val="20"/>
        </w:rPr>
        <w:t xml:space="preserve">Cllr Hobbs, </w:t>
      </w:r>
      <w:r w:rsidRPr="00553DAF">
        <w:rPr>
          <w:rFonts w:ascii="Arial" w:hAnsi="Arial" w:cs="Arial"/>
          <w:color w:val="000000"/>
          <w:sz w:val="20"/>
          <w:szCs w:val="20"/>
        </w:rPr>
        <w:t xml:space="preserve">Cllr Eden, Cllr Turner, </w:t>
      </w:r>
      <w:r w:rsidR="00E44BFD" w:rsidRPr="00553DAF">
        <w:rPr>
          <w:rFonts w:ascii="Arial" w:hAnsi="Arial" w:cs="Arial"/>
          <w:color w:val="000000"/>
          <w:sz w:val="20"/>
          <w:szCs w:val="20"/>
        </w:rPr>
        <w:t>Cllr Styles, Cllr Best</w:t>
      </w:r>
      <w:r w:rsidR="004C7FAD">
        <w:rPr>
          <w:rFonts w:ascii="Arial" w:hAnsi="Arial" w:cs="Arial"/>
          <w:color w:val="000000"/>
          <w:sz w:val="20"/>
          <w:szCs w:val="20"/>
        </w:rPr>
        <w:t xml:space="preserve">, </w:t>
      </w:r>
      <w:r w:rsidR="00A979FC">
        <w:rPr>
          <w:rFonts w:ascii="Arial" w:hAnsi="Arial" w:cs="Arial"/>
          <w:color w:val="000000"/>
          <w:sz w:val="20"/>
          <w:szCs w:val="20"/>
        </w:rPr>
        <w:t xml:space="preserve">Cllr Woolgrove, </w:t>
      </w:r>
      <w:r w:rsidRPr="00553DAF">
        <w:rPr>
          <w:rFonts w:ascii="Arial" w:hAnsi="Arial" w:cs="Arial"/>
          <w:color w:val="000000"/>
          <w:sz w:val="20"/>
          <w:szCs w:val="20"/>
        </w:rPr>
        <w:t>Mrs R Watts (</w:t>
      </w:r>
      <w:r w:rsidR="00E74150" w:rsidRPr="00553DAF">
        <w:rPr>
          <w:rFonts w:ascii="Arial" w:hAnsi="Arial" w:cs="Arial"/>
          <w:color w:val="000000"/>
          <w:sz w:val="20"/>
          <w:szCs w:val="20"/>
        </w:rPr>
        <w:t xml:space="preserve">Parish </w:t>
      </w:r>
      <w:r w:rsidRPr="00553DAF">
        <w:rPr>
          <w:rFonts w:ascii="Arial" w:hAnsi="Arial" w:cs="Arial"/>
          <w:color w:val="000000"/>
          <w:sz w:val="20"/>
          <w:szCs w:val="20"/>
        </w:rPr>
        <w:t>Clerk)</w:t>
      </w:r>
      <w:r w:rsidR="004C7FAD">
        <w:rPr>
          <w:rFonts w:ascii="Arial" w:hAnsi="Arial" w:cs="Arial"/>
          <w:color w:val="000000"/>
          <w:sz w:val="20"/>
          <w:szCs w:val="20"/>
        </w:rPr>
        <w:t xml:space="preserve">, </w:t>
      </w:r>
      <w:r w:rsidR="00A979FC">
        <w:rPr>
          <w:rFonts w:ascii="Arial" w:hAnsi="Arial" w:cs="Arial"/>
          <w:color w:val="000000"/>
          <w:sz w:val="20"/>
          <w:szCs w:val="20"/>
        </w:rPr>
        <w:t xml:space="preserve">County Cllr Fatemian (arrived 7.47, departed 8.55), </w:t>
      </w:r>
      <w:r w:rsidR="004C7FAD" w:rsidRPr="00553DAF">
        <w:rPr>
          <w:rFonts w:ascii="Arial" w:hAnsi="Arial" w:cs="Arial"/>
          <w:color w:val="000000"/>
          <w:sz w:val="20"/>
          <w:szCs w:val="20"/>
        </w:rPr>
        <w:t>District Cllr O’Sullivan</w:t>
      </w:r>
      <w:r w:rsidR="00A979FC">
        <w:rPr>
          <w:rFonts w:ascii="Arial" w:hAnsi="Arial" w:cs="Arial"/>
          <w:color w:val="000000"/>
          <w:sz w:val="20"/>
          <w:szCs w:val="20"/>
        </w:rPr>
        <w:t xml:space="preserve"> (departed 8.45)</w:t>
      </w:r>
      <w:r w:rsidR="004C7FAD">
        <w:rPr>
          <w:rFonts w:ascii="Arial" w:hAnsi="Arial" w:cs="Arial"/>
          <w:color w:val="000000"/>
          <w:sz w:val="20"/>
          <w:szCs w:val="20"/>
        </w:rPr>
        <w:t xml:space="preserve"> and one member of the public</w:t>
      </w:r>
      <w:r w:rsidR="00A979FC">
        <w:rPr>
          <w:rFonts w:ascii="Arial" w:hAnsi="Arial" w:cs="Arial"/>
          <w:color w:val="000000"/>
          <w:sz w:val="20"/>
          <w:szCs w:val="20"/>
        </w:rPr>
        <w:t xml:space="preserve"> (part)</w:t>
      </w:r>
      <w:r w:rsidR="004C7FAD">
        <w:rPr>
          <w:rFonts w:ascii="Arial" w:hAnsi="Arial" w:cs="Arial"/>
          <w:color w:val="000000"/>
          <w:sz w:val="20"/>
          <w:szCs w:val="20"/>
        </w:rPr>
        <w:t>.</w:t>
      </w:r>
    </w:p>
    <w:p w:rsidR="009A2C93" w:rsidRDefault="009A2C93">
      <w:pPr>
        <w:spacing w:line="240" w:lineRule="auto"/>
        <w:ind w:right="-442"/>
        <w:jc w:val="both"/>
        <w:rPr>
          <w:rFonts w:ascii="Arial" w:hAnsi="Arial" w:cs="Arial"/>
          <w:b/>
          <w:sz w:val="20"/>
          <w:szCs w:val="24"/>
        </w:rPr>
      </w:pPr>
      <w:r>
        <w:rPr>
          <w:rFonts w:ascii="Arial" w:hAnsi="Arial" w:cs="Arial"/>
          <w:b/>
          <w:sz w:val="20"/>
          <w:szCs w:val="20"/>
        </w:rPr>
        <w:t>Apologies for absence</w:t>
      </w:r>
      <w:r w:rsidRPr="00553DAF">
        <w:rPr>
          <w:rFonts w:ascii="Arial" w:hAnsi="Arial" w:cs="Arial"/>
          <w:b/>
          <w:sz w:val="20"/>
          <w:szCs w:val="20"/>
        </w:rPr>
        <w:t>:</w:t>
      </w:r>
      <w:r w:rsidR="00553DAF">
        <w:rPr>
          <w:rFonts w:ascii="Arial" w:hAnsi="Arial" w:cs="Arial"/>
          <w:color w:val="000000"/>
          <w:sz w:val="20"/>
          <w:szCs w:val="20"/>
        </w:rPr>
        <w:t xml:space="preserve"> </w:t>
      </w:r>
      <w:r w:rsidR="004C7FAD" w:rsidRPr="00553DAF">
        <w:rPr>
          <w:rFonts w:ascii="Arial" w:hAnsi="Arial" w:cs="Arial"/>
          <w:color w:val="000000"/>
          <w:sz w:val="20"/>
          <w:szCs w:val="20"/>
        </w:rPr>
        <w:t>Cllr Bullard</w:t>
      </w:r>
    </w:p>
    <w:tbl>
      <w:tblPr>
        <w:tblW w:w="10188" w:type="dxa"/>
        <w:tblLayout w:type="fixed"/>
        <w:tblLook w:val="0000" w:firstRow="0" w:lastRow="0" w:firstColumn="0" w:lastColumn="0" w:noHBand="0" w:noVBand="0"/>
      </w:tblPr>
      <w:tblGrid>
        <w:gridCol w:w="1101"/>
        <w:gridCol w:w="33"/>
        <w:gridCol w:w="2376"/>
        <w:gridCol w:w="6645"/>
        <w:gridCol w:w="18"/>
        <w:gridCol w:w="15"/>
      </w:tblGrid>
      <w:tr w:rsidR="009A2C93" w:rsidTr="00E37BED">
        <w:trPr>
          <w:gridAfter w:val="2"/>
          <w:wAfter w:w="33" w:type="dxa"/>
        </w:trPr>
        <w:tc>
          <w:tcPr>
            <w:tcW w:w="1101" w:type="dxa"/>
            <w:shd w:val="clear" w:color="auto" w:fill="auto"/>
          </w:tcPr>
          <w:p w:rsidR="009A2C93" w:rsidRPr="00FC362C" w:rsidRDefault="00A62AE5" w:rsidP="00FC362C">
            <w:pPr>
              <w:spacing w:line="240" w:lineRule="auto"/>
              <w:jc w:val="both"/>
              <w:rPr>
                <w:rFonts w:ascii="Arial" w:hAnsi="Arial" w:cs="Arial"/>
                <w:b/>
                <w:sz w:val="20"/>
                <w:szCs w:val="20"/>
              </w:rPr>
            </w:pPr>
            <w:r w:rsidRPr="00FC362C">
              <w:rPr>
                <w:rFonts w:ascii="Arial" w:hAnsi="Arial" w:cs="Arial"/>
                <w:b/>
                <w:sz w:val="20"/>
                <w:szCs w:val="20"/>
              </w:rPr>
              <w:t>13/</w:t>
            </w:r>
            <w:r w:rsidR="00A979FC">
              <w:rPr>
                <w:rFonts w:ascii="Arial" w:hAnsi="Arial" w:cs="Arial"/>
                <w:b/>
                <w:sz w:val="20"/>
                <w:szCs w:val="20"/>
              </w:rPr>
              <w:t>116</w:t>
            </w:r>
          </w:p>
        </w:tc>
        <w:tc>
          <w:tcPr>
            <w:tcW w:w="9054" w:type="dxa"/>
            <w:gridSpan w:val="3"/>
            <w:shd w:val="clear" w:color="auto" w:fill="auto"/>
          </w:tcPr>
          <w:p w:rsidR="009A2C93" w:rsidRPr="00FC362C" w:rsidRDefault="009A2C93" w:rsidP="00A979FC">
            <w:pPr>
              <w:spacing w:line="240" w:lineRule="auto"/>
              <w:jc w:val="both"/>
              <w:rPr>
                <w:rFonts w:ascii="Arial" w:hAnsi="Arial" w:cs="Arial"/>
                <w:b/>
                <w:sz w:val="20"/>
                <w:szCs w:val="24"/>
              </w:rPr>
            </w:pPr>
            <w:r w:rsidRPr="00FC362C">
              <w:rPr>
                <w:rFonts w:ascii="Arial" w:hAnsi="Arial" w:cs="Arial"/>
                <w:b/>
                <w:sz w:val="20"/>
                <w:szCs w:val="20"/>
              </w:rPr>
              <w:t>Declarations of Interest:</w:t>
            </w:r>
            <w:r w:rsidR="00A979FC">
              <w:rPr>
                <w:rFonts w:ascii="Arial" w:hAnsi="Arial" w:cs="Arial"/>
                <w:b/>
                <w:sz w:val="20"/>
                <w:szCs w:val="20"/>
              </w:rPr>
              <w:t xml:space="preserve"> </w:t>
            </w:r>
            <w:r w:rsidR="00A979FC" w:rsidRPr="00A979FC">
              <w:rPr>
                <w:rFonts w:ascii="Arial" w:hAnsi="Arial" w:cs="Arial"/>
                <w:sz w:val="20"/>
                <w:szCs w:val="20"/>
              </w:rPr>
              <w:t>Cllr Styles declared an interest</w:t>
            </w:r>
            <w:r w:rsidR="00A979FC">
              <w:rPr>
                <w:rFonts w:ascii="Arial" w:hAnsi="Arial" w:cs="Arial"/>
                <w:b/>
                <w:sz w:val="20"/>
                <w:szCs w:val="20"/>
              </w:rPr>
              <w:t xml:space="preserve"> </w:t>
            </w:r>
            <w:r w:rsidR="00A979FC">
              <w:rPr>
                <w:rFonts w:ascii="Arial" w:hAnsi="Arial" w:cs="Arial"/>
                <w:sz w:val="20"/>
                <w:szCs w:val="20"/>
              </w:rPr>
              <w:t>in planning application 13/</w:t>
            </w:r>
            <w:r w:rsidR="002E701C">
              <w:rPr>
                <w:rFonts w:ascii="Arial" w:hAnsi="Arial" w:cs="Arial"/>
                <w:sz w:val="20"/>
                <w:szCs w:val="20"/>
              </w:rPr>
              <w:t xml:space="preserve">01590/F </w:t>
            </w:r>
            <w:r w:rsidR="00A979FC">
              <w:rPr>
                <w:rFonts w:ascii="Arial" w:hAnsi="Arial" w:cs="Arial"/>
                <w:sz w:val="20"/>
                <w:szCs w:val="20"/>
              </w:rPr>
              <w:t>and Deddington Village Nursery</w:t>
            </w:r>
            <w:r w:rsidR="0028044A">
              <w:rPr>
                <w:rFonts w:ascii="Arial" w:hAnsi="Arial" w:cs="Arial"/>
                <w:sz w:val="20"/>
                <w:szCs w:val="20"/>
              </w:rPr>
              <w:t>.</w:t>
            </w:r>
          </w:p>
        </w:tc>
      </w:tr>
      <w:tr w:rsidR="009A2C93" w:rsidTr="00E37BED">
        <w:trPr>
          <w:gridAfter w:val="2"/>
          <w:wAfter w:w="33" w:type="dxa"/>
          <w:trHeight w:val="794"/>
        </w:trPr>
        <w:tc>
          <w:tcPr>
            <w:tcW w:w="1101" w:type="dxa"/>
            <w:shd w:val="clear" w:color="auto" w:fill="auto"/>
          </w:tcPr>
          <w:p w:rsidR="009A2C93" w:rsidRPr="00FC362C" w:rsidRDefault="00A62AE5" w:rsidP="00FC362C">
            <w:pPr>
              <w:spacing w:line="240" w:lineRule="auto"/>
              <w:jc w:val="both"/>
              <w:rPr>
                <w:rFonts w:ascii="Arial" w:hAnsi="Arial" w:cs="Arial"/>
                <w:b/>
                <w:sz w:val="20"/>
                <w:szCs w:val="20"/>
              </w:rPr>
            </w:pPr>
            <w:r w:rsidRPr="00FC362C">
              <w:rPr>
                <w:rFonts w:ascii="Arial" w:hAnsi="Arial" w:cs="Arial"/>
                <w:b/>
                <w:sz w:val="20"/>
                <w:szCs w:val="20"/>
              </w:rPr>
              <w:t>13/</w:t>
            </w:r>
            <w:r w:rsidR="00A979FC">
              <w:rPr>
                <w:rFonts w:ascii="Arial" w:hAnsi="Arial" w:cs="Arial"/>
                <w:b/>
                <w:sz w:val="20"/>
                <w:szCs w:val="20"/>
              </w:rPr>
              <w:t>117</w:t>
            </w:r>
          </w:p>
        </w:tc>
        <w:tc>
          <w:tcPr>
            <w:tcW w:w="9054" w:type="dxa"/>
            <w:gridSpan w:val="3"/>
            <w:shd w:val="clear" w:color="auto" w:fill="auto"/>
          </w:tcPr>
          <w:p w:rsidR="009A2C93" w:rsidRPr="00FC362C" w:rsidRDefault="009A2C93" w:rsidP="00A979FC">
            <w:pPr>
              <w:spacing w:line="240" w:lineRule="auto"/>
              <w:jc w:val="both"/>
              <w:rPr>
                <w:rFonts w:ascii="Arial" w:hAnsi="Arial" w:cs="Arial"/>
                <w:b/>
                <w:sz w:val="20"/>
                <w:szCs w:val="24"/>
              </w:rPr>
            </w:pPr>
            <w:r w:rsidRPr="00FC362C">
              <w:rPr>
                <w:rFonts w:ascii="Arial" w:hAnsi="Arial" w:cs="Arial"/>
                <w:b/>
                <w:sz w:val="20"/>
                <w:szCs w:val="20"/>
              </w:rPr>
              <w:t>Minutes of the last meeting:</w:t>
            </w:r>
            <w:r w:rsidRPr="00FC362C">
              <w:rPr>
                <w:rFonts w:ascii="Arial" w:hAnsi="Arial" w:cs="Arial"/>
                <w:sz w:val="20"/>
                <w:szCs w:val="20"/>
              </w:rPr>
              <w:t xml:space="preserve">  The minutes of the meeting </w:t>
            </w:r>
            <w:r w:rsidR="00F071EB">
              <w:rPr>
                <w:rFonts w:ascii="Arial" w:hAnsi="Arial" w:cs="Arial"/>
                <w:sz w:val="20"/>
                <w:szCs w:val="20"/>
              </w:rPr>
              <w:t xml:space="preserve">on </w:t>
            </w:r>
            <w:r w:rsidR="00A979FC">
              <w:rPr>
                <w:rFonts w:ascii="Arial" w:hAnsi="Arial" w:cs="Arial"/>
                <w:sz w:val="20"/>
                <w:szCs w:val="20"/>
              </w:rPr>
              <w:t xml:space="preserve">6 November </w:t>
            </w:r>
            <w:r w:rsidR="001717A5" w:rsidRPr="00FC362C">
              <w:rPr>
                <w:rFonts w:ascii="Arial" w:hAnsi="Arial" w:cs="Arial"/>
                <w:sz w:val="20"/>
                <w:szCs w:val="20"/>
              </w:rPr>
              <w:t>2013</w:t>
            </w:r>
            <w:r w:rsidRPr="00FC362C">
              <w:rPr>
                <w:rFonts w:ascii="Arial" w:hAnsi="Arial" w:cs="Arial"/>
                <w:sz w:val="20"/>
                <w:szCs w:val="20"/>
              </w:rPr>
              <w:t xml:space="preserve"> were proposed by Cl</w:t>
            </w:r>
            <w:r w:rsidR="007E0F4C" w:rsidRPr="00FC362C">
              <w:rPr>
                <w:rFonts w:ascii="Arial" w:hAnsi="Arial" w:cs="Arial"/>
                <w:sz w:val="20"/>
                <w:szCs w:val="20"/>
              </w:rPr>
              <w:t>lr</w:t>
            </w:r>
            <w:r w:rsidR="002B3F1A">
              <w:rPr>
                <w:rFonts w:ascii="Arial" w:hAnsi="Arial" w:cs="Arial"/>
                <w:sz w:val="20"/>
                <w:szCs w:val="20"/>
              </w:rPr>
              <w:t xml:space="preserve"> Styles</w:t>
            </w:r>
            <w:r w:rsidR="00832E73" w:rsidRPr="00FC362C">
              <w:rPr>
                <w:rFonts w:ascii="Arial" w:hAnsi="Arial" w:cs="Arial"/>
                <w:sz w:val="20"/>
                <w:szCs w:val="20"/>
              </w:rPr>
              <w:t>, seconded by Cllr</w:t>
            </w:r>
            <w:r w:rsidR="00A27DC6">
              <w:rPr>
                <w:rFonts w:ascii="Arial" w:hAnsi="Arial" w:cs="Arial"/>
                <w:sz w:val="20"/>
                <w:szCs w:val="20"/>
              </w:rPr>
              <w:t xml:space="preserve"> </w:t>
            </w:r>
            <w:r w:rsidR="002B3F1A">
              <w:rPr>
                <w:rFonts w:ascii="Arial" w:hAnsi="Arial" w:cs="Arial"/>
                <w:sz w:val="20"/>
                <w:szCs w:val="20"/>
              </w:rPr>
              <w:t>Eden</w:t>
            </w:r>
            <w:r w:rsidRPr="00FC362C">
              <w:rPr>
                <w:rFonts w:ascii="Arial" w:hAnsi="Arial" w:cs="Arial"/>
                <w:sz w:val="20"/>
                <w:szCs w:val="20"/>
              </w:rPr>
              <w:t xml:space="preserve">, unanimously </w:t>
            </w:r>
            <w:r w:rsidRPr="00FC362C">
              <w:rPr>
                <w:rFonts w:ascii="Arial" w:hAnsi="Arial" w:cs="Arial"/>
                <w:b/>
                <w:sz w:val="20"/>
                <w:szCs w:val="20"/>
              </w:rPr>
              <w:t>RESOLVED</w:t>
            </w:r>
            <w:r w:rsidRPr="00FC362C">
              <w:rPr>
                <w:rFonts w:ascii="Arial" w:hAnsi="Arial" w:cs="Arial"/>
                <w:sz w:val="20"/>
                <w:szCs w:val="20"/>
              </w:rPr>
              <w:t xml:space="preserve"> as a true record of the meeting and signed by the Chairman.</w:t>
            </w:r>
          </w:p>
        </w:tc>
      </w:tr>
      <w:tr w:rsidR="009A2C93" w:rsidTr="00E37BED">
        <w:trPr>
          <w:trHeight w:val="283"/>
        </w:trPr>
        <w:tc>
          <w:tcPr>
            <w:tcW w:w="1134" w:type="dxa"/>
            <w:gridSpan w:val="2"/>
            <w:shd w:val="clear" w:color="auto" w:fill="auto"/>
          </w:tcPr>
          <w:p w:rsidR="00A17976" w:rsidRPr="00A17976" w:rsidRDefault="009E5DC8" w:rsidP="00FA302C">
            <w:pPr>
              <w:spacing w:line="240" w:lineRule="auto"/>
              <w:jc w:val="both"/>
              <w:rPr>
                <w:rFonts w:ascii="Arial" w:hAnsi="Arial" w:cs="Arial"/>
                <w:sz w:val="20"/>
                <w:szCs w:val="24"/>
                <w:highlight w:val="yellow"/>
              </w:rPr>
            </w:pPr>
            <w:r w:rsidRPr="00E74150">
              <w:rPr>
                <w:rFonts w:ascii="Arial" w:hAnsi="Arial" w:cs="Arial"/>
                <w:b/>
                <w:sz w:val="20"/>
                <w:szCs w:val="24"/>
              </w:rPr>
              <w:t>13/</w:t>
            </w:r>
            <w:r w:rsidR="00A979FC">
              <w:rPr>
                <w:rFonts w:ascii="Arial" w:hAnsi="Arial" w:cs="Arial"/>
                <w:b/>
                <w:sz w:val="20"/>
                <w:szCs w:val="24"/>
              </w:rPr>
              <w:t>118</w:t>
            </w:r>
          </w:p>
        </w:tc>
        <w:tc>
          <w:tcPr>
            <w:tcW w:w="9054" w:type="dxa"/>
            <w:gridSpan w:val="4"/>
            <w:shd w:val="clear" w:color="auto" w:fill="auto"/>
          </w:tcPr>
          <w:p w:rsidR="00A17976" w:rsidRPr="00A979FC" w:rsidRDefault="009A2C93" w:rsidP="00FA302C">
            <w:pPr>
              <w:spacing w:line="240" w:lineRule="auto"/>
              <w:jc w:val="both"/>
              <w:rPr>
                <w:rFonts w:ascii="Arial" w:hAnsi="Arial" w:cs="Arial"/>
                <w:sz w:val="20"/>
                <w:szCs w:val="24"/>
              </w:rPr>
            </w:pPr>
            <w:r w:rsidRPr="00FC362C">
              <w:rPr>
                <w:rFonts w:ascii="Arial" w:hAnsi="Arial" w:cs="Arial"/>
                <w:b/>
                <w:sz w:val="20"/>
                <w:szCs w:val="24"/>
              </w:rPr>
              <w:t>Matters Aris</w:t>
            </w:r>
            <w:r w:rsidR="006E0DB6" w:rsidRPr="00FC362C">
              <w:rPr>
                <w:rFonts w:ascii="Arial" w:hAnsi="Arial" w:cs="Arial"/>
                <w:b/>
                <w:sz w:val="20"/>
                <w:szCs w:val="24"/>
              </w:rPr>
              <w:t>ing not elsewhere on the agenda:</w:t>
            </w:r>
            <w:r w:rsidR="00A979FC">
              <w:rPr>
                <w:rFonts w:ascii="Arial" w:hAnsi="Arial" w:cs="Arial"/>
                <w:sz w:val="20"/>
                <w:szCs w:val="24"/>
              </w:rPr>
              <w:t xml:space="preserve"> there were none.</w:t>
            </w:r>
          </w:p>
        </w:tc>
      </w:tr>
      <w:tr w:rsidR="008912C6" w:rsidRPr="00EE1B2B" w:rsidTr="00E37BED">
        <w:trPr>
          <w:gridAfter w:val="2"/>
          <w:wAfter w:w="33" w:type="dxa"/>
          <w:trHeight w:val="311"/>
        </w:trPr>
        <w:tc>
          <w:tcPr>
            <w:tcW w:w="1101" w:type="dxa"/>
            <w:shd w:val="clear" w:color="auto" w:fill="auto"/>
          </w:tcPr>
          <w:p w:rsidR="00E74150" w:rsidRPr="00E74150" w:rsidRDefault="00A979FC" w:rsidP="00224A88">
            <w:pPr>
              <w:spacing w:line="240" w:lineRule="auto"/>
              <w:jc w:val="both"/>
              <w:rPr>
                <w:rFonts w:ascii="Arial" w:hAnsi="Arial" w:cs="Arial"/>
                <w:sz w:val="20"/>
                <w:szCs w:val="24"/>
              </w:rPr>
            </w:pPr>
            <w:r>
              <w:rPr>
                <w:rFonts w:ascii="Arial" w:hAnsi="Arial" w:cs="Arial"/>
                <w:b/>
                <w:sz w:val="20"/>
                <w:szCs w:val="24"/>
              </w:rPr>
              <w:t>13/119</w:t>
            </w:r>
          </w:p>
        </w:tc>
        <w:tc>
          <w:tcPr>
            <w:tcW w:w="9054" w:type="dxa"/>
            <w:gridSpan w:val="3"/>
            <w:shd w:val="clear" w:color="auto" w:fill="auto"/>
          </w:tcPr>
          <w:p w:rsidR="00E74150" w:rsidRPr="00A979FC" w:rsidRDefault="008912C6" w:rsidP="00A979FC">
            <w:pPr>
              <w:spacing w:line="240" w:lineRule="auto"/>
              <w:jc w:val="both"/>
              <w:rPr>
                <w:rFonts w:ascii="Arial" w:hAnsi="Arial" w:cs="Arial"/>
                <w:sz w:val="20"/>
                <w:szCs w:val="24"/>
              </w:rPr>
            </w:pPr>
            <w:r w:rsidRPr="00FC362C">
              <w:rPr>
                <w:rFonts w:ascii="Arial" w:hAnsi="Arial" w:cs="Arial"/>
                <w:b/>
                <w:sz w:val="20"/>
                <w:szCs w:val="24"/>
              </w:rPr>
              <w:t>Clerk's Report:</w:t>
            </w:r>
          </w:p>
        </w:tc>
      </w:tr>
      <w:tr w:rsidR="00FA302C" w:rsidRPr="00EE1B2B" w:rsidTr="00E37BED">
        <w:trPr>
          <w:gridAfter w:val="2"/>
          <w:wAfter w:w="33" w:type="dxa"/>
          <w:trHeight w:val="311"/>
        </w:trPr>
        <w:tc>
          <w:tcPr>
            <w:tcW w:w="1101" w:type="dxa"/>
            <w:shd w:val="clear" w:color="auto" w:fill="auto"/>
          </w:tcPr>
          <w:p w:rsidR="00FA302C" w:rsidRPr="00FA302C" w:rsidRDefault="00A979FC" w:rsidP="00224A88">
            <w:pPr>
              <w:spacing w:line="240" w:lineRule="auto"/>
              <w:jc w:val="both"/>
              <w:rPr>
                <w:rFonts w:ascii="Arial" w:hAnsi="Arial" w:cs="Arial"/>
                <w:sz w:val="20"/>
                <w:szCs w:val="24"/>
              </w:rPr>
            </w:pPr>
            <w:r>
              <w:rPr>
                <w:rFonts w:ascii="Arial" w:hAnsi="Arial" w:cs="Arial"/>
                <w:sz w:val="20"/>
                <w:szCs w:val="24"/>
              </w:rPr>
              <w:t>13/119</w:t>
            </w:r>
            <w:r w:rsidR="00FA302C" w:rsidRPr="00FA302C">
              <w:rPr>
                <w:rFonts w:ascii="Arial" w:hAnsi="Arial" w:cs="Arial"/>
                <w:sz w:val="20"/>
                <w:szCs w:val="24"/>
              </w:rPr>
              <w:t>/1</w:t>
            </w:r>
          </w:p>
        </w:tc>
        <w:tc>
          <w:tcPr>
            <w:tcW w:w="9054" w:type="dxa"/>
            <w:gridSpan w:val="3"/>
            <w:shd w:val="clear" w:color="auto" w:fill="auto"/>
          </w:tcPr>
          <w:p w:rsidR="00FA302C" w:rsidRPr="00FC362C" w:rsidRDefault="00FA302C" w:rsidP="00A979FC">
            <w:pPr>
              <w:spacing w:line="240" w:lineRule="auto"/>
              <w:jc w:val="both"/>
              <w:rPr>
                <w:rFonts w:ascii="Arial" w:hAnsi="Arial" w:cs="Arial"/>
                <w:b/>
                <w:sz w:val="20"/>
                <w:szCs w:val="24"/>
              </w:rPr>
            </w:pPr>
            <w:r>
              <w:rPr>
                <w:rFonts w:ascii="Arial" w:hAnsi="Arial" w:cs="Arial"/>
                <w:sz w:val="20"/>
                <w:szCs w:val="24"/>
              </w:rPr>
              <w:t xml:space="preserve">County Councillor Fatemian </w:t>
            </w:r>
            <w:r w:rsidR="00A979FC">
              <w:rPr>
                <w:rFonts w:ascii="Arial" w:hAnsi="Arial" w:cs="Arial"/>
                <w:sz w:val="20"/>
                <w:szCs w:val="24"/>
              </w:rPr>
              <w:t>had indicated that he would attend this meeting.</w:t>
            </w:r>
          </w:p>
        </w:tc>
      </w:tr>
      <w:tr w:rsidR="00FA302C" w:rsidTr="00E37BED">
        <w:trPr>
          <w:gridAfter w:val="2"/>
          <w:wAfter w:w="33" w:type="dxa"/>
          <w:trHeight w:val="311"/>
        </w:trPr>
        <w:tc>
          <w:tcPr>
            <w:tcW w:w="1101" w:type="dxa"/>
            <w:shd w:val="clear" w:color="auto" w:fill="auto"/>
          </w:tcPr>
          <w:p w:rsidR="00FA302C" w:rsidRPr="00FC362C" w:rsidRDefault="00FA302C" w:rsidP="00FC362C">
            <w:pPr>
              <w:spacing w:line="240" w:lineRule="auto"/>
              <w:jc w:val="both"/>
              <w:rPr>
                <w:rFonts w:ascii="Arial" w:hAnsi="Arial" w:cs="Arial"/>
                <w:b/>
                <w:sz w:val="20"/>
                <w:szCs w:val="24"/>
              </w:rPr>
            </w:pPr>
            <w:r w:rsidRPr="00FC362C">
              <w:rPr>
                <w:rFonts w:ascii="Arial" w:hAnsi="Arial" w:cs="Arial"/>
                <w:b/>
                <w:sz w:val="20"/>
                <w:szCs w:val="24"/>
              </w:rPr>
              <w:t>13/</w:t>
            </w:r>
            <w:r w:rsidR="00A979FC">
              <w:rPr>
                <w:rFonts w:ascii="Arial" w:hAnsi="Arial" w:cs="Arial"/>
                <w:b/>
                <w:sz w:val="20"/>
                <w:szCs w:val="24"/>
              </w:rPr>
              <w:t>120</w:t>
            </w:r>
          </w:p>
        </w:tc>
        <w:tc>
          <w:tcPr>
            <w:tcW w:w="9054" w:type="dxa"/>
            <w:gridSpan w:val="3"/>
            <w:shd w:val="clear" w:color="auto" w:fill="auto"/>
          </w:tcPr>
          <w:p w:rsidR="00FA302C" w:rsidRPr="00FC362C" w:rsidRDefault="00FA302C" w:rsidP="00EE1B2B">
            <w:pPr>
              <w:spacing w:line="240" w:lineRule="auto"/>
              <w:jc w:val="both"/>
              <w:rPr>
                <w:rFonts w:ascii="Arial" w:hAnsi="Arial" w:cs="Arial"/>
                <w:sz w:val="20"/>
                <w:szCs w:val="24"/>
              </w:rPr>
            </w:pPr>
            <w:r w:rsidRPr="00FC362C">
              <w:rPr>
                <w:rFonts w:ascii="Arial" w:hAnsi="Arial" w:cs="Arial"/>
                <w:b/>
                <w:sz w:val="20"/>
                <w:szCs w:val="24"/>
              </w:rPr>
              <w:t>Correspondence:</w:t>
            </w:r>
          </w:p>
        </w:tc>
      </w:tr>
      <w:tr w:rsidR="00FA302C" w:rsidTr="00DF2DC0">
        <w:trPr>
          <w:gridAfter w:val="1"/>
          <w:wAfter w:w="15" w:type="dxa"/>
          <w:trHeight w:val="184"/>
        </w:trPr>
        <w:tc>
          <w:tcPr>
            <w:tcW w:w="1101" w:type="dxa"/>
            <w:shd w:val="clear" w:color="auto" w:fill="auto"/>
          </w:tcPr>
          <w:p w:rsidR="00FA302C" w:rsidRPr="00FC362C" w:rsidRDefault="00FA302C" w:rsidP="00FC362C">
            <w:pPr>
              <w:snapToGrid w:val="0"/>
              <w:rPr>
                <w:rFonts w:ascii="Arial" w:hAnsi="Arial" w:cs="Arial"/>
                <w:sz w:val="20"/>
                <w:szCs w:val="24"/>
              </w:rPr>
            </w:pPr>
          </w:p>
        </w:tc>
        <w:tc>
          <w:tcPr>
            <w:tcW w:w="2409" w:type="dxa"/>
            <w:gridSpan w:val="2"/>
          </w:tcPr>
          <w:p w:rsidR="00FA302C" w:rsidRPr="00FC362C" w:rsidRDefault="00FA302C" w:rsidP="00986230">
            <w:pPr>
              <w:snapToGrid w:val="0"/>
              <w:rPr>
                <w:rFonts w:ascii="Arial" w:hAnsi="Arial" w:cs="Arial"/>
                <w:sz w:val="20"/>
                <w:szCs w:val="24"/>
              </w:rPr>
            </w:pPr>
            <w:r w:rsidRPr="00FC362C">
              <w:rPr>
                <w:rFonts w:ascii="Arial" w:hAnsi="Arial" w:cs="Arial"/>
                <w:sz w:val="20"/>
                <w:szCs w:val="24"/>
              </w:rPr>
              <w:t>TVP</w:t>
            </w:r>
          </w:p>
        </w:tc>
        <w:tc>
          <w:tcPr>
            <w:tcW w:w="6663" w:type="dxa"/>
            <w:gridSpan w:val="2"/>
          </w:tcPr>
          <w:p w:rsidR="00FA302C" w:rsidRPr="00FC362C" w:rsidRDefault="00FA302C" w:rsidP="00986230">
            <w:pPr>
              <w:snapToGrid w:val="0"/>
              <w:rPr>
                <w:rFonts w:ascii="Arial" w:hAnsi="Arial" w:cs="Arial"/>
                <w:sz w:val="20"/>
                <w:szCs w:val="24"/>
              </w:rPr>
            </w:pPr>
            <w:r>
              <w:rPr>
                <w:rFonts w:ascii="Arial" w:hAnsi="Arial" w:cs="Arial"/>
                <w:sz w:val="20"/>
                <w:szCs w:val="24"/>
              </w:rPr>
              <w:t>Thames Valley Police Alerts</w:t>
            </w:r>
          </w:p>
        </w:tc>
      </w:tr>
      <w:tr w:rsidR="00217864" w:rsidTr="00DF2DC0">
        <w:trPr>
          <w:gridAfter w:val="1"/>
          <w:wAfter w:w="15" w:type="dxa"/>
          <w:trHeight w:val="184"/>
        </w:trPr>
        <w:tc>
          <w:tcPr>
            <w:tcW w:w="1101" w:type="dxa"/>
            <w:shd w:val="clear" w:color="auto" w:fill="auto"/>
          </w:tcPr>
          <w:p w:rsidR="00217864" w:rsidRPr="00FC362C" w:rsidRDefault="00217864" w:rsidP="00FC362C">
            <w:pPr>
              <w:snapToGrid w:val="0"/>
              <w:rPr>
                <w:rFonts w:ascii="Arial" w:hAnsi="Arial" w:cs="Arial"/>
                <w:sz w:val="20"/>
                <w:szCs w:val="24"/>
              </w:rPr>
            </w:pPr>
          </w:p>
        </w:tc>
        <w:tc>
          <w:tcPr>
            <w:tcW w:w="2409" w:type="dxa"/>
            <w:gridSpan w:val="2"/>
          </w:tcPr>
          <w:p w:rsidR="00217864" w:rsidRPr="00FC362C" w:rsidRDefault="00A979FC" w:rsidP="00986230">
            <w:pPr>
              <w:snapToGrid w:val="0"/>
              <w:rPr>
                <w:rFonts w:ascii="Arial" w:hAnsi="Arial" w:cs="Arial"/>
                <w:sz w:val="20"/>
                <w:szCs w:val="24"/>
              </w:rPr>
            </w:pPr>
            <w:r>
              <w:rPr>
                <w:rFonts w:ascii="Arial" w:hAnsi="Arial" w:cs="Arial"/>
                <w:sz w:val="20"/>
                <w:szCs w:val="24"/>
              </w:rPr>
              <w:t>County Cllr Fatemian</w:t>
            </w:r>
          </w:p>
        </w:tc>
        <w:tc>
          <w:tcPr>
            <w:tcW w:w="6663" w:type="dxa"/>
            <w:gridSpan w:val="2"/>
          </w:tcPr>
          <w:p w:rsidR="00217864" w:rsidRDefault="00A979FC" w:rsidP="00A979FC">
            <w:pPr>
              <w:snapToGrid w:val="0"/>
              <w:rPr>
                <w:rFonts w:ascii="Arial" w:hAnsi="Arial" w:cs="Arial"/>
                <w:sz w:val="20"/>
                <w:szCs w:val="24"/>
              </w:rPr>
            </w:pPr>
            <w:r>
              <w:rPr>
                <w:rFonts w:ascii="Arial" w:hAnsi="Arial" w:cs="Arial"/>
                <w:sz w:val="20"/>
                <w:szCs w:val="24"/>
              </w:rPr>
              <w:t>Letter of apology for miscommunication</w:t>
            </w:r>
          </w:p>
        </w:tc>
      </w:tr>
      <w:tr w:rsidR="00217864" w:rsidTr="00DF2DC0">
        <w:trPr>
          <w:gridAfter w:val="1"/>
          <w:wAfter w:w="15" w:type="dxa"/>
          <w:trHeight w:val="184"/>
        </w:trPr>
        <w:tc>
          <w:tcPr>
            <w:tcW w:w="1101" w:type="dxa"/>
            <w:shd w:val="clear" w:color="auto" w:fill="auto"/>
          </w:tcPr>
          <w:p w:rsidR="00217864" w:rsidRPr="00FC362C" w:rsidRDefault="00217864" w:rsidP="00FC362C">
            <w:pPr>
              <w:snapToGrid w:val="0"/>
              <w:rPr>
                <w:rFonts w:ascii="Arial" w:hAnsi="Arial" w:cs="Arial"/>
                <w:sz w:val="20"/>
                <w:szCs w:val="24"/>
              </w:rPr>
            </w:pPr>
          </w:p>
        </w:tc>
        <w:tc>
          <w:tcPr>
            <w:tcW w:w="2409" w:type="dxa"/>
            <w:gridSpan w:val="2"/>
          </w:tcPr>
          <w:p w:rsidR="00217864" w:rsidRPr="00FC362C" w:rsidRDefault="00A979FC" w:rsidP="00986230">
            <w:pPr>
              <w:snapToGrid w:val="0"/>
              <w:rPr>
                <w:rFonts w:ascii="Arial" w:hAnsi="Arial" w:cs="Arial"/>
                <w:sz w:val="20"/>
                <w:szCs w:val="24"/>
              </w:rPr>
            </w:pPr>
            <w:r>
              <w:rPr>
                <w:rFonts w:ascii="Arial" w:hAnsi="Arial" w:cs="Arial"/>
                <w:sz w:val="20"/>
                <w:szCs w:val="24"/>
              </w:rPr>
              <w:t>Cherwell District Council</w:t>
            </w:r>
          </w:p>
        </w:tc>
        <w:tc>
          <w:tcPr>
            <w:tcW w:w="6663" w:type="dxa"/>
            <w:gridSpan w:val="2"/>
          </w:tcPr>
          <w:p w:rsidR="00217864" w:rsidRDefault="00A979FC" w:rsidP="00DF2DC0">
            <w:pPr>
              <w:snapToGrid w:val="0"/>
              <w:jc w:val="both"/>
              <w:rPr>
                <w:rFonts w:ascii="Arial" w:hAnsi="Arial" w:cs="Arial"/>
                <w:sz w:val="20"/>
                <w:szCs w:val="24"/>
              </w:rPr>
            </w:pPr>
            <w:r>
              <w:rPr>
                <w:rFonts w:ascii="Arial" w:hAnsi="Arial" w:cs="Arial"/>
                <w:sz w:val="20"/>
                <w:szCs w:val="24"/>
              </w:rPr>
              <w:t>Notification that all Councillors will retire on 26 May 2014.  Councillors elected at the poll held on 22 May 2014 will take office on 26 May 2014</w:t>
            </w:r>
            <w:r w:rsidR="00DF2DC0">
              <w:rPr>
                <w:rFonts w:ascii="Arial" w:hAnsi="Arial" w:cs="Arial"/>
                <w:sz w:val="20"/>
                <w:szCs w:val="24"/>
              </w:rPr>
              <w:t>.  The maximum cost for providing an election will be £892.10.</w:t>
            </w:r>
          </w:p>
        </w:tc>
      </w:tr>
      <w:tr w:rsidR="006F013A" w:rsidTr="00DF2DC0">
        <w:trPr>
          <w:gridAfter w:val="1"/>
          <w:wAfter w:w="15" w:type="dxa"/>
          <w:trHeight w:val="184"/>
        </w:trPr>
        <w:tc>
          <w:tcPr>
            <w:tcW w:w="1101" w:type="dxa"/>
            <w:shd w:val="clear" w:color="auto" w:fill="auto"/>
          </w:tcPr>
          <w:p w:rsidR="006F013A" w:rsidRPr="00FC362C" w:rsidRDefault="006F013A" w:rsidP="00FC362C">
            <w:pPr>
              <w:snapToGrid w:val="0"/>
              <w:rPr>
                <w:rFonts w:ascii="Arial" w:hAnsi="Arial" w:cs="Arial"/>
                <w:sz w:val="20"/>
                <w:szCs w:val="24"/>
              </w:rPr>
            </w:pPr>
          </w:p>
        </w:tc>
        <w:tc>
          <w:tcPr>
            <w:tcW w:w="2409" w:type="dxa"/>
            <w:gridSpan w:val="2"/>
          </w:tcPr>
          <w:p w:rsidR="006F013A" w:rsidRPr="00FC362C" w:rsidRDefault="006F013A" w:rsidP="00986230">
            <w:pPr>
              <w:snapToGrid w:val="0"/>
              <w:rPr>
                <w:rFonts w:ascii="Arial" w:hAnsi="Arial" w:cs="Arial"/>
                <w:sz w:val="20"/>
                <w:szCs w:val="24"/>
              </w:rPr>
            </w:pPr>
            <w:r>
              <w:rPr>
                <w:rFonts w:ascii="Arial" w:hAnsi="Arial" w:cs="Arial"/>
                <w:sz w:val="20"/>
                <w:szCs w:val="24"/>
              </w:rPr>
              <w:t>Cherwell District Council</w:t>
            </w:r>
          </w:p>
        </w:tc>
        <w:tc>
          <w:tcPr>
            <w:tcW w:w="6663" w:type="dxa"/>
            <w:gridSpan w:val="2"/>
          </w:tcPr>
          <w:p w:rsidR="006F013A" w:rsidRDefault="00A979FC" w:rsidP="00DF2DC0">
            <w:pPr>
              <w:snapToGrid w:val="0"/>
              <w:jc w:val="both"/>
              <w:rPr>
                <w:rFonts w:ascii="Arial" w:hAnsi="Arial" w:cs="Arial"/>
                <w:sz w:val="20"/>
                <w:szCs w:val="24"/>
              </w:rPr>
            </w:pPr>
            <w:r>
              <w:rPr>
                <w:rFonts w:ascii="Arial" w:hAnsi="Arial" w:cs="Arial"/>
                <w:sz w:val="20"/>
                <w:szCs w:val="24"/>
              </w:rPr>
              <w:t xml:space="preserve">Updates of </w:t>
            </w:r>
            <w:r w:rsidR="006F013A">
              <w:rPr>
                <w:rFonts w:ascii="Arial" w:hAnsi="Arial" w:cs="Arial"/>
                <w:sz w:val="20"/>
                <w:szCs w:val="24"/>
              </w:rPr>
              <w:t>Pari</w:t>
            </w:r>
            <w:r>
              <w:rPr>
                <w:rFonts w:ascii="Arial" w:hAnsi="Arial" w:cs="Arial"/>
                <w:sz w:val="20"/>
                <w:szCs w:val="24"/>
              </w:rPr>
              <w:t>sh Liaison meeting on 13 November</w:t>
            </w:r>
          </w:p>
        </w:tc>
      </w:tr>
      <w:tr w:rsidR="00FA302C" w:rsidTr="00E37BED">
        <w:trPr>
          <w:gridAfter w:val="2"/>
          <w:wAfter w:w="33" w:type="dxa"/>
        </w:trPr>
        <w:tc>
          <w:tcPr>
            <w:tcW w:w="1101" w:type="dxa"/>
            <w:shd w:val="clear" w:color="auto" w:fill="auto"/>
          </w:tcPr>
          <w:p w:rsidR="00FA302C" w:rsidRPr="00FC362C" w:rsidRDefault="00FA302C" w:rsidP="00FC362C">
            <w:pPr>
              <w:spacing w:line="240" w:lineRule="auto"/>
              <w:jc w:val="both"/>
              <w:rPr>
                <w:rFonts w:ascii="Arial" w:hAnsi="Arial" w:cs="Arial"/>
                <w:b/>
                <w:sz w:val="20"/>
                <w:szCs w:val="20"/>
              </w:rPr>
            </w:pPr>
            <w:r w:rsidRPr="00FC362C">
              <w:rPr>
                <w:rFonts w:ascii="Arial" w:hAnsi="Arial" w:cs="Arial"/>
                <w:b/>
                <w:sz w:val="20"/>
                <w:szCs w:val="20"/>
              </w:rPr>
              <w:t>13/</w:t>
            </w:r>
            <w:r w:rsidR="00DF2DC0">
              <w:rPr>
                <w:rFonts w:ascii="Arial" w:hAnsi="Arial" w:cs="Arial"/>
                <w:b/>
                <w:sz w:val="20"/>
                <w:szCs w:val="20"/>
              </w:rPr>
              <w:t>121</w:t>
            </w:r>
          </w:p>
        </w:tc>
        <w:tc>
          <w:tcPr>
            <w:tcW w:w="9054" w:type="dxa"/>
            <w:gridSpan w:val="3"/>
            <w:shd w:val="clear" w:color="auto" w:fill="auto"/>
          </w:tcPr>
          <w:p w:rsidR="00FA302C" w:rsidRPr="00FC362C" w:rsidRDefault="006F013A" w:rsidP="00E74150">
            <w:pPr>
              <w:spacing w:line="240" w:lineRule="auto"/>
              <w:jc w:val="both"/>
              <w:rPr>
                <w:rFonts w:ascii="Arial" w:hAnsi="Arial" w:cs="Arial"/>
                <w:b/>
                <w:sz w:val="20"/>
                <w:szCs w:val="20"/>
              </w:rPr>
            </w:pPr>
            <w:r>
              <w:rPr>
                <w:rFonts w:ascii="Arial" w:hAnsi="Arial" w:cs="Arial"/>
                <w:b/>
                <w:sz w:val="20"/>
                <w:szCs w:val="20"/>
              </w:rPr>
              <w:t>Public Participation:</w:t>
            </w:r>
            <w:r w:rsidRPr="006F013A">
              <w:rPr>
                <w:rFonts w:ascii="Arial" w:hAnsi="Arial" w:cs="Arial"/>
                <w:sz w:val="20"/>
                <w:szCs w:val="20"/>
              </w:rPr>
              <w:t xml:space="preserve"> there was none.</w:t>
            </w:r>
          </w:p>
        </w:tc>
      </w:tr>
      <w:tr w:rsidR="00FD7D7B" w:rsidTr="00E37BED">
        <w:trPr>
          <w:gridAfter w:val="2"/>
          <w:wAfter w:w="33" w:type="dxa"/>
        </w:trPr>
        <w:tc>
          <w:tcPr>
            <w:tcW w:w="1101" w:type="dxa"/>
            <w:shd w:val="clear" w:color="auto" w:fill="auto"/>
          </w:tcPr>
          <w:p w:rsidR="00FD7D7B" w:rsidRPr="00FC362C" w:rsidRDefault="00FD7D7B" w:rsidP="00FC362C">
            <w:pPr>
              <w:spacing w:line="240" w:lineRule="auto"/>
              <w:jc w:val="both"/>
              <w:rPr>
                <w:rFonts w:ascii="Arial" w:hAnsi="Arial" w:cs="Arial"/>
                <w:b/>
                <w:sz w:val="20"/>
                <w:szCs w:val="20"/>
              </w:rPr>
            </w:pPr>
            <w:r>
              <w:rPr>
                <w:rFonts w:ascii="Arial" w:hAnsi="Arial" w:cs="Arial"/>
                <w:b/>
                <w:sz w:val="20"/>
                <w:szCs w:val="20"/>
              </w:rPr>
              <w:t>13/122</w:t>
            </w:r>
          </w:p>
        </w:tc>
        <w:tc>
          <w:tcPr>
            <w:tcW w:w="9054" w:type="dxa"/>
            <w:gridSpan w:val="3"/>
            <w:shd w:val="clear" w:color="auto" w:fill="auto"/>
          </w:tcPr>
          <w:p w:rsidR="00FD7D7B" w:rsidRPr="00FD7D7B" w:rsidRDefault="00FD7D7B" w:rsidP="00E74150">
            <w:pPr>
              <w:spacing w:line="240" w:lineRule="auto"/>
              <w:jc w:val="both"/>
              <w:rPr>
                <w:rFonts w:ascii="Arial" w:hAnsi="Arial" w:cs="Arial"/>
                <w:sz w:val="20"/>
                <w:szCs w:val="20"/>
              </w:rPr>
            </w:pPr>
            <w:r>
              <w:rPr>
                <w:rFonts w:ascii="Arial" w:hAnsi="Arial" w:cs="Arial"/>
                <w:b/>
                <w:sz w:val="20"/>
                <w:szCs w:val="20"/>
              </w:rPr>
              <w:t>County Cllr Arash Fatemian</w:t>
            </w:r>
            <w:r>
              <w:rPr>
                <w:rFonts w:ascii="Arial" w:hAnsi="Arial" w:cs="Arial"/>
                <w:sz w:val="20"/>
                <w:szCs w:val="20"/>
              </w:rPr>
              <w:t xml:space="preserve"> joined the meeting.  Cllr Hobbs welcomed him and introduced him to those present.  County Cllr Fatemian apologised for the miscommunication between the two parties since May and confirmed that he would attend future Parish Council meeting whenever possible.</w:t>
            </w:r>
          </w:p>
        </w:tc>
      </w:tr>
      <w:tr w:rsidR="00FA302C" w:rsidRPr="00EE1B2B" w:rsidTr="00E37BED">
        <w:trPr>
          <w:gridAfter w:val="2"/>
          <w:wAfter w:w="33" w:type="dxa"/>
          <w:trHeight w:val="283"/>
        </w:trPr>
        <w:tc>
          <w:tcPr>
            <w:tcW w:w="1101" w:type="dxa"/>
            <w:shd w:val="clear" w:color="auto" w:fill="auto"/>
          </w:tcPr>
          <w:p w:rsidR="00FA302C" w:rsidRPr="00FC362C" w:rsidRDefault="00FA302C" w:rsidP="006F013A">
            <w:pPr>
              <w:spacing w:line="240" w:lineRule="auto"/>
              <w:jc w:val="both"/>
              <w:rPr>
                <w:rFonts w:ascii="Arial" w:hAnsi="Arial" w:cs="Arial"/>
                <w:sz w:val="20"/>
                <w:szCs w:val="20"/>
              </w:rPr>
            </w:pPr>
            <w:r w:rsidRPr="00FC362C">
              <w:rPr>
                <w:rFonts w:ascii="Arial" w:hAnsi="Arial" w:cs="Arial"/>
                <w:b/>
                <w:sz w:val="20"/>
                <w:szCs w:val="24"/>
              </w:rPr>
              <w:t>13/</w:t>
            </w:r>
            <w:r w:rsidR="00DF2DC0">
              <w:rPr>
                <w:rFonts w:ascii="Arial" w:hAnsi="Arial" w:cs="Arial"/>
                <w:b/>
                <w:sz w:val="20"/>
                <w:szCs w:val="24"/>
              </w:rPr>
              <w:t>1</w:t>
            </w:r>
            <w:r w:rsidR="00FD7D7B">
              <w:rPr>
                <w:rFonts w:ascii="Arial" w:hAnsi="Arial" w:cs="Arial"/>
                <w:b/>
                <w:sz w:val="20"/>
                <w:szCs w:val="24"/>
              </w:rPr>
              <w:t>23</w:t>
            </w:r>
          </w:p>
        </w:tc>
        <w:tc>
          <w:tcPr>
            <w:tcW w:w="9054" w:type="dxa"/>
            <w:gridSpan w:val="3"/>
            <w:shd w:val="clear" w:color="auto" w:fill="auto"/>
          </w:tcPr>
          <w:p w:rsidR="00FA302C" w:rsidRPr="00637220" w:rsidRDefault="00FA302C" w:rsidP="006F013A">
            <w:pPr>
              <w:spacing w:line="240" w:lineRule="auto"/>
              <w:jc w:val="both"/>
              <w:rPr>
                <w:rFonts w:ascii="Arial" w:hAnsi="Arial" w:cs="Arial"/>
                <w:sz w:val="20"/>
                <w:szCs w:val="20"/>
                <w:highlight w:val="yellow"/>
              </w:rPr>
            </w:pPr>
            <w:r w:rsidRPr="004F55B8">
              <w:rPr>
                <w:rFonts w:ascii="Arial" w:hAnsi="Arial" w:cs="Arial"/>
                <w:b/>
                <w:sz w:val="20"/>
                <w:szCs w:val="20"/>
              </w:rPr>
              <w:t>Parish Matters</w:t>
            </w:r>
            <w:r w:rsidRPr="004F55B8">
              <w:rPr>
                <w:rFonts w:ascii="Arial" w:hAnsi="Arial" w:cs="Arial"/>
                <w:b/>
                <w:bCs/>
                <w:sz w:val="20"/>
                <w:szCs w:val="20"/>
              </w:rPr>
              <w:t>:</w:t>
            </w:r>
          </w:p>
        </w:tc>
      </w:tr>
      <w:tr w:rsidR="00DF2DC0" w:rsidRPr="00EE1B2B" w:rsidTr="00E37BED">
        <w:trPr>
          <w:gridAfter w:val="2"/>
          <w:wAfter w:w="33" w:type="dxa"/>
          <w:trHeight w:val="283"/>
        </w:trPr>
        <w:tc>
          <w:tcPr>
            <w:tcW w:w="1101" w:type="dxa"/>
            <w:shd w:val="clear" w:color="auto" w:fill="auto"/>
          </w:tcPr>
          <w:p w:rsidR="00DF2DC0" w:rsidRDefault="00FD7D7B" w:rsidP="00937168">
            <w:pPr>
              <w:spacing w:line="240" w:lineRule="auto"/>
              <w:jc w:val="both"/>
              <w:rPr>
                <w:rFonts w:ascii="Arial" w:hAnsi="Arial" w:cs="Arial"/>
                <w:sz w:val="20"/>
                <w:szCs w:val="24"/>
              </w:rPr>
            </w:pPr>
            <w:r>
              <w:rPr>
                <w:rFonts w:ascii="Arial" w:hAnsi="Arial" w:cs="Arial"/>
                <w:sz w:val="20"/>
                <w:szCs w:val="24"/>
              </w:rPr>
              <w:t>13/123</w:t>
            </w:r>
            <w:r w:rsidR="00DF2DC0">
              <w:rPr>
                <w:rFonts w:ascii="Arial" w:hAnsi="Arial" w:cs="Arial"/>
                <w:sz w:val="20"/>
                <w:szCs w:val="24"/>
              </w:rPr>
              <w:t>/1</w:t>
            </w:r>
          </w:p>
        </w:tc>
        <w:tc>
          <w:tcPr>
            <w:tcW w:w="9054" w:type="dxa"/>
            <w:gridSpan w:val="3"/>
            <w:shd w:val="clear" w:color="auto" w:fill="auto"/>
          </w:tcPr>
          <w:p w:rsidR="00DF2DC0" w:rsidRPr="00DF2DC0" w:rsidRDefault="00DF2DC0" w:rsidP="00182A51">
            <w:pPr>
              <w:spacing w:line="240" w:lineRule="auto"/>
              <w:jc w:val="both"/>
              <w:rPr>
                <w:rFonts w:ascii="Arial" w:hAnsi="Arial" w:cs="Arial"/>
                <w:sz w:val="20"/>
                <w:szCs w:val="20"/>
              </w:rPr>
            </w:pPr>
            <w:r w:rsidRPr="00DF2DC0">
              <w:rPr>
                <w:rFonts w:ascii="Arial" w:hAnsi="Arial" w:cs="Arial"/>
                <w:sz w:val="20"/>
                <w:szCs w:val="20"/>
              </w:rPr>
              <w:t>Cllr Hobbs welcomed Emm</w:t>
            </w:r>
            <w:r>
              <w:rPr>
                <w:rFonts w:ascii="Arial" w:hAnsi="Arial" w:cs="Arial"/>
                <w:sz w:val="20"/>
                <w:szCs w:val="20"/>
              </w:rPr>
              <w:t>a Best to the meeting.  Emma had</w:t>
            </w:r>
            <w:r w:rsidRPr="00DF2DC0">
              <w:rPr>
                <w:rFonts w:ascii="Arial" w:hAnsi="Arial" w:cs="Arial"/>
                <w:sz w:val="20"/>
                <w:szCs w:val="20"/>
              </w:rPr>
              <w:t xml:space="preserve"> </w:t>
            </w:r>
            <w:r>
              <w:rPr>
                <w:rFonts w:ascii="Arial" w:hAnsi="Arial" w:cs="Arial"/>
                <w:sz w:val="20"/>
                <w:szCs w:val="20"/>
              </w:rPr>
              <w:t xml:space="preserve">offered to design a website for the Parish Council.  Following a general discussion it was unanimously agreed that it would be advantageous to both villages to have a village website, incorporating a Parish Council section.  There would be a nominal annual cost to the Parish Council.  Close liaison with the Editor of the Barford News was expected and Cllr Hobbs will discuss the matter with the Editor.  Emma will produce a mock-up </w:t>
            </w:r>
            <w:r w:rsidR="00182A51">
              <w:rPr>
                <w:rFonts w:ascii="Arial" w:hAnsi="Arial" w:cs="Arial"/>
                <w:sz w:val="20"/>
                <w:szCs w:val="20"/>
              </w:rPr>
              <w:t>of a suggested design to be considered at the February meeting.</w:t>
            </w:r>
          </w:p>
        </w:tc>
      </w:tr>
      <w:tr w:rsidR="006F013A" w:rsidRPr="00EE1B2B" w:rsidTr="00E37BED">
        <w:trPr>
          <w:gridAfter w:val="2"/>
          <w:wAfter w:w="33" w:type="dxa"/>
          <w:trHeight w:val="283"/>
        </w:trPr>
        <w:tc>
          <w:tcPr>
            <w:tcW w:w="1101" w:type="dxa"/>
            <w:shd w:val="clear" w:color="auto" w:fill="auto"/>
          </w:tcPr>
          <w:p w:rsidR="006F013A" w:rsidRPr="00FC362C" w:rsidRDefault="00DF2DC0" w:rsidP="00937168">
            <w:pPr>
              <w:spacing w:line="240" w:lineRule="auto"/>
              <w:jc w:val="both"/>
              <w:rPr>
                <w:rFonts w:ascii="Arial" w:hAnsi="Arial" w:cs="Arial"/>
                <w:b/>
                <w:sz w:val="20"/>
                <w:szCs w:val="24"/>
              </w:rPr>
            </w:pPr>
            <w:r>
              <w:rPr>
                <w:rFonts w:ascii="Arial" w:hAnsi="Arial" w:cs="Arial"/>
                <w:sz w:val="20"/>
                <w:szCs w:val="24"/>
              </w:rPr>
              <w:t>13/1</w:t>
            </w:r>
            <w:r w:rsidR="00182A51">
              <w:rPr>
                <w:rFonts w:ascii="Arial" w:hAnsi="Arial" w:cs="Arial"/>
                <w:sz w:val="20"/>
                <w:szCs w:val="24"/>
              </w:rPr>
              <w:t>2</w:t>
            </w:r>
            <w:r w:rsidR="00FD7D7B">
              <w:rPr>
                <w:rFonts w:ascii="Arial" w:hAnsi="Arial" w:cs="Arial"/>
                <w:sz w:val="20"/>
                <w:szCs w:val="24"/>
              </w:rPr>
              <w:t>3</w:t>
            </w:r>
            <w:r w:rsidR="00182A51">
              <w:rPr>
                <w:rFonts w:ascii="Arial" w:hAnsi="Arial" w:cs="Arial"/>
                <w:sz w:val="20"/>
                <w:szCs w:val="24"/>
              </w:rPr>
              <w:t>/2</w:t>
            </w:r>
          </w:p>
        </w:tc>
        <w:tc>
          <w:tcPr>
            <w:tcW w:w="9054" w:type="dxa"/>
            <w:gridSpan w:val="3"/>
            <w:shd w:val="clear" w:color="auto" w:fill="auto"/>
          </w:tcPr>
          <w:p w:rsidR="00182A51" w:rsidRDefault="006F013A" w:rsidP="00182A51">
            <w:pPr>
              <w:spacing w:line="240" w:lineRule="auto"/>
              <w:jc w:val="both"/>
              <w:rPr>
                <w:rFonts w:ascii="Arial" w:hAnsi="Arial" w:cs="Arial"/>
                <w:sz w:val="20"/>
                <w:szCs w:val="20"/>
              </w:rPr>
            </w:pPr>
            <w:r w:rsidRPr="004F55B8">
              <w:rPr>
                <w:rFonts w:ascii="Arial" w:hAnsi="Arial" w:cs="Arial"/>
                <w:b/>
                <w:sz w:val="20"/>
                <w:szCs w:val="20"/>
              </w:rPr>
              <w:t xml:space="preserve">First Aid Courses/Defibrillator: </w:t>
            </w:r>
            <w:r w:rsidRPr="004F55B8">
              <w:rPr>
                <w:rFonts w:ascii="Arial" w:hAnsi="Arial" w:cs="Arial"/>
                <w:sz w:val="20"/>
                <w:szCs w:val="20"/>
              </w:rPr>
              <w:t xml:space="preserve"> </w:t>
            </w:r>
            <w:r w:rsidR="00182A51">
              <w:rPr>
                <w:rFonts w:ascii="Arial" w:hAnsi="Arial" w:cs="Arial"/>
                <w:sz w:val="20"/>
                <w:szCs w:val="20"/>
              </w:rPr>
              <w:t xml:space="preserve">Despite chasing Mr England, </w:t>
            </w:r>
            <w:r w:rsidRPr="004F55B8">
              <w:rPr>
                <w:rFonts w:ascii="Arial" w:hAnsi="Arial" w:cs="Arial"/>
                <w:sz w:val="20"/>
                <w:szCs w:val="20"/>
              </w:rPr>
              <w:t xml:space="preserve">Cllr Hobbs </w:t>
            </w:r>
            <w:r w:rsidR="00943161">
              <w:rPr>
                <w:rFonts w:ascii="Arial" w:hAnsi="Arial" w:cs="Arial"/>
                <w:sz w:val="20"/>
                <w:szCs w:val="20"/>
              </w:rPr>
              <w:t xml:space="preserve">had not received </w:t>
            </w:r>
            <w:r w:rsidRPr="004F55B8">
              <w:rPr>
                <w:rFonts w:ascii="Arial" w:hAnsi="Arial" w:cs="Arial"/>
                <w:sz w:val="20"/>
                <w:szCs w:val="20"/>
              </w:rPr>
              <w:t>a formal quotation</w:t>
            </w:r>
            <w:r w:rsidR="00182A51">
              <w:rPr>
                <w:rFonts w:ascii="Arial" w:hAnsi="Arial" w:cs="Arial"/>
                <w:sz w:val="20"/>
                <w:szCs w:val="20"/>
              </w:rPr>
              <w:t xml:space="preserve"> for a defibrillator.  Cllr Hobbs had looked on-line and the cost of similar products ranged from £999 to £1,350 plus VAT.  A box would be an additional £137.</w:t>
            </w:r>
          </w:p>
          <w:p w:rsidR="006F013A" w:rsidRPr="004F55B8" w:rsidRDefault="00182A51" w:rsidP="00943161">
            <w:pPr>
              <w:spacing w:line="240" w:lineRule="auto"/>
              <w:jc w:val="both"/>
              <w:rPr>
                <w:rFonts w:ascii="Arial" w:hAnsi="Arial" w:cs="Arial"/>
                <w:b/>
                <w:sz w:val="20"/>
                <w:szCs w:val="20"/>
              </w:rPr>
            </w:pPr>
            <w:r>
              <w:rPr>
                <w:rFonts w:ascii="Arial" w:hAnsi="Arial" w:cs="Arial"/>
                <w:sz w:val="20"/>
                <w:szCs w:val="20"/>
              </w:rPr>
              <w:t xml:space="preserve">Cllr Hobbs will contact St John’s Ambulance Service to obtain quotations for First Aid Courses.  Cllr Fatemian has a Community Fund of £10k </w:t>
            </w:r>
            <w:r w:rsidR="00943161">
              <w:rPr>
                <w:rFonts w:ascii="Arial" w:hAnsi="Arial" w:cs="Arial"/>
                <w:sz w:val="20"/>
                <w:szCs w:val="20"/>
              </w:rPr>
              <w:t xml:space="preserve">which he can </w:t>
            </w:r>
            <w:r>
              <w:rPr>
                <w:rFonts w:ascii="Arial" w:hAnsi="Arial" w:cs="Arial"/>
                <w:sz w:val="20"/>
                <w:szCs w:val="20"/>
              </w:rPr>
              <w:t>allocate to parishes</w:t>
            </w:r>
            <w:r w:rsidR="00943161">
              <w:rPr>
                <w:rFonts w:ascii="Arial" w:hAnsi="Arial" w:cs="Arial"/>
                <w:sz w:val="20"/>
                <w:szCs w:val="20"/>
              </w:rPr>
              <w:t xml:space="preserve"> to be spent on community projects.  T</w:t>
            </w:r>
            <w:r>
              <w:rPr>
                <w:rFonts w:ascii="Arial" w:hAnsi="Arial" w:cs="Arial"/>
                <w:sz w:val="20"/>
                <w:szCs w:val="20"/>
              </w:rPr>
              <w:t xml:space="preserve">he Parish Council can apply for a grant of up to £500, to be spent no later than 31 March 2014.  It was unanimously agreed that the Parish Council </w:t>
            </w:r>
            <w:r w:rsidR="00943161">
              <w:rPr>
                <w:rFonts w:ascii="Arial" w:hAnsi="Arial" w:cs="Arial"/>
                <w:sz w:val="20"/>
                <w:szCs w:val="20"/>
              </w:rPr>
              <w:t xml:space="preserve">will </w:t>
            </w:r>
            <w:r>
              <w:rPr>
                <w:rFonts w:ascii="Arial" w:hAnsi="Arial" w:cs="Arial"/>
                <w:sz w:val="20"/>
                <w:szCs w:val="20"/>
              </w:rPr>
              <w:t>apply for £500 to pay for First Aid Courses for villagers.</w:t>
            </w:r>
            <w:r w:rsidR="00943161">
              <w:rPr>
                <w:rFonts w:ascii="Arial" w:hAnsi="Arial" w:cs="Arial"/>
                <w:sz w:val="20"/>
                <w:szCs w:val="20"/>
              </w:rPr>
              <w:t xml:space="preserve">  Cllr Fatemian will send an application form to the Parish Clerk.</w:t>
            </w:r>
          </w:p>
        </w:tc>
      </w:tr>
    </w:tbl>
    <w:p w:rsidR="00FD7D7B" w:rsidRDefault="00FD7D7B">
      <w:pPr>
        <w:rPr>
          <w:rFonts w:ascii="Arial" w:hAnsi="Arial" w:cs="Arial"/>
          <w:color w:val="000000"/>
          <w:sz w:val="16"/>
          <w:szCs w:val="16"/>
        </w:rPr>
      </w:pPr>
    </w:p>
    <w:p w:rsidR="00FD7D7B" w:rsidRDefault="00FD7D7B">
      <w:r>
        <w:rPr>
          <w:rFonts w:ascii="Arial" w:hAnsi="Arial" w:cs="Arial"/>
          <w:color w:val="000000"/>
          <w:sz w:val="16"/>
          <w:szCs w:val="16"/>
        </w:rPr>
        <w:t>Chairman’s initials………………..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tbl>
      <w:tblPr>
        <w:tblW w:w="10155" w:type="dxa"/>
        <w:tblLayout w:type="fixed"/>
        <w:tblLook w:val="0000" w:firstRow="0" w:lastRow="0" w:firstColumn="0" w:lastColumn="0" w:noHBand="0" w:noVBand="0"/>
      </w:tblPr>
      <w:tblGrid>
        <w:gridCol w:w="1101"/>
        <w:gridCol w:w="9054"/>
      </w:tblGrid>
      <w:tr w:rsidR="00FA302C" w:rsidTr="00FD7D7B">
        <w:trPr>
          <w:trHeight w:val="283"/>
        </w:trPr>
        <w:tc>
          <w:tcPr>
            <w:tcW w:w="1101" w:type="dxa"/>
            <w:shd w:val="clear" w:color="auto" w:fill="auto"/>
          </w:tcPr>
          <w:p w:rsidR="00FA302C" w:rsidRPr="00D62EE0" w:rsidRDefault="00182A51" w:rsidP="00182A51">
            <w:pPr>
              <w:spacing w:line="240" w:lineRule="auto"/>
              <w:jc w:val="both"/>
              <w:rPr>
                <w:rFonts w:ascii="Arial" w:hAnsi="Arial" w:cs="Arial"/>
                <w:sz w:val="20"/>
                <w:szCs w:val="24"/>
              </w:rPr>
            </w:pPr>
            <w:r>
              <w:rPr>
                <w:rFonts w:ascii="Arial" w:hAnsi="Arial" w:cs="Arial"/>
                <w:sz w:val="20"/>
                <w:szCs w:val="24"/>
              </w:rPr>
              <w:lastRenderedPageBreak/>
              <w:t>13/1</w:t>
            </w:r>
            <w:r w:rsidR="00FD7D7B">
              <w:rPr>
                <w:rFonts w:ascii="Arial" w:hAnsi="Arial" w:cs="Arial"/>
                <w:sz w:val="20"/>
                <w:szCs w:val="24"/>
              </w:rPr>
              <w:t>23</w:t>
            </w:r>
            <w:r w:rsidR="00FA302C">
              <w:rPr>
                <w:rFonts w:ascii="Arial" w:hAnsi="Arial" w:cs="Arial"/>
                <w:sz w:val="20"/>
                <w:szCs w:val="24"/>
              </w:rPr>
              <w:t>/</w:t>
            </w:r>
            <w:r>
              <w:rPr>
                <w:rFonts w:ascii="Arial" w:hAnsi="Arial" w:cs="Arial"/>
                <w:sz w:val="20"/>
                <w:szCs w:val="24"/>
              </w:rPr>
              <w:t>3</w:t>
            </w:r>
          </w:p>
        </w:tc>
        <w:tc>
          <w:tcPr>
            <w:tcW w:w="9054" w:type="dxa"/>
            <w:shd w:val="clear" w:color="auto" w:fill="auto"/>
          </w:tcPr>
          <w:p w:rsidR="006B22D7" w:rsidRDefault="00FD7D7B" w:rsidP="006B22D7">
            <w:pPr>
              <w:pStyle w:val="NormalWeb"/>
              <w:jc w:val="both"/>
              <w:rPr>
                <w:lang w:val="en"/>
              </w:rPr>
            </w:pPr>
            <w:r w:rsidRPr="00FD7D7B">
              <w:rPr>
                <w:rFonts w:ascii="Arial" w:hAnsi="Arial" w:cs="Arial"/>
                <w:b/>
                <w:sz w:val="20"/>
                <w:szCs w:val="20"/>
              </w:rPr>
              <w:t>N</w:t>
            </w:r>
            <w:r>
              <w:rPr>
                <w:rFonts w:ascii="Arial" w:hAnsi="Arial" w:cs="Arial"/>
                <w:b/>
                <w:sz w:val="20"/>
                <w:szCs w:val="20"/>
              </w:rPr>
              <w:t>e</w:t>
            </w:r>
            <w:r w:rsidRPr="00FD7D7B">
              <w:rPr>
                <w:rFonts w:ascii="Arial" w:hAnsi="Arial" w:cs="Arial"/>
                <w:b/>
                <w:sz w:val="20"/>
                <w:szCs w:val="20"/>
              </w:rPr>
              <w:t>ighbourhood Plan</w:t>
            </w:r>
            <w:r>
              <w:rPr>
                <w:rFonts w:ascii="Arial" w:hAnsi="Arial" w:cs="Arial"/>
                <w:b/>
                <w:sz w:val="20"/>
                <w:szCs w:val="20"/>
              </w:rPr>
              <w:t xml:space="preserve">:  </w:t>
            </w:r>
            <w:r w:rsidRPr="00FD7D7B">
              <w:rPr>
                <w:rFonts w:ascii="Arial" w:hAnsi="Arial" w:cs="Arial"/>
                <w:sz w:val="20"/>
                <w:szCs w:val="20"/>
              </w:rPr>
              <w:t>Trevor Arrowsmith had emailed Cllr Hobbs</w:t>
            </w:r>
            <w:r>
              <w:rPr>
                <w:rFonts w:ascii="Arial" w:hAnsi="Arial" w:cs="Arial"/>
                <w:sz w:val="20"/>
                <w:szCs w:val="20"/>
              </w:rPr>
              <w:t xml:space="preserve"> asking the Parish Council to consider producing a Neighbourhood Plan for the two villages.  </w:t>
            </w:r>
            <w:r w:rsidR="00E27BB7">
              <w:rPr>
                <w:rFonts w:ascii="Arial" w:hAnsi="Arial" w:cs="Arial"/>
                <w:sz w:val="20"/>
                <w:szCs w:val="20"/>
              </w:rPr>
              <w:t xml:space="preserve"> </w:t>
            </w:r>
            <w:r w:rsidR="006B22D7" w:rsidRPr="006B22D7">
              <w:rPr>
                <w:rFonts w:ascii="Arial" w:hAnsi="Arial" w:cs="Arial"/>
                <w:sz w:val="20"/>
                <w:szCs w:val="20"/>
                <w:lang w:val="en"/>
              </w:rPr>
              <w:t xml:space="preserve">The government </w:t>
            </w:r>
            <w:r w:rsidR="006B22D7">
              <w:rPr>
                <w:rFonts w:ascii="Arial" w:hAnsi="Arial" w:cs="Arial"/>
                <w:sz w:val="20"/>
                <w:szCs w:val="20"/>
                <w:lang w:val="en"/>
              </w:rPr>
              <w:t>i</w:t>
            </w:r>
            <w:r w:rsidR="006B22D7" w:rsidRPr="006B22D7">
              <w:rPr>
                <w:rFonts w:ascii="Arial" w:hAnsi="Arial" w:cs="Arial"/>
                <w:sz w:val="20"/>
                <w:szCs w:val="20"/>
                <w:lang w:val="en"/>
              </w:rPr>
              <w:t xml:space="preserve">ntroduced the community right to </w:t>
            </w:r>
            <w:r w:rsidR="006B22D7">
              <w:rPr>
                <w:rFonts w:ascii="Arial" w:hAnsi="Arial" w:cs="Arial"/>
                <w:sz w:val="20"/>
                <w:szCs w:val="20"/>
                <w:lang w:val="en"/>
              </w:rPr>
              <w:t xml:space="preserve">carry out </w:t>
            </w:r>
            <w:r w:rsidR="006B22D7" w:rsidRPr="006B22D7">
              <w:rPr>
                <w:rFonts w:ascii="Arial" w:hAnsi="Arial" w:cs="Arial"/>
                <w:sz w:val="20"/>
                <w:szCs w:val="20"/>
                <w:lang w:val="en"/>
              </w:rPr>
              <w:t>neighbourhood planning through the</w:t>
            </w:r>
            <w:r w:rsidR="006B22D7">
              <w:rPr>
                <w:rFonts w:ascii="Arial" w:hAnsi="Arial" w:cs="Arial"/>
                <w:sz w:val="20"/>
                <w:szCs w:val="20"/>
                <w:lang w:val="en"/>
              </w:rPr>
              <w:t xml:space="preserve"> Localism Act.  It is </w:t>
            </w:r>
            <w:r w:rsidR="006B22D7" w:rsidRPr="006B22D7">
              <w:rPr>
                <w:rFonts w:ascii="Arial" w:hAnsi="Arial" w:cs="Arial"/>
                <w:sz w:val="20"/>
                <w:szCs w:val="20"/>
                <w:lang w:val="en"/>
              </w:rPr>
              <w:t>a new way for communities to decide the future of the places where they live and work.</w:t>
            </w:r>
            <w:r w:rsidR="006B22D7">
              <w:rPr>
                <w:lang w:val="en"/>
              </w:rPr>
              <w:t xml:space="preserve"> </w:t>
            </w:r>
          </w:p>
          <w:p w:rsidR="00FA302C" w:rsidRPr="00FD7D7B" w:rsidRDefault="00E27BB7" w:rsidP="0024729D">
            <w:pPr>
              <w:spacing w:line="240" w:lineRule="auto"/>
              <w:jc w:val="both"/>
              <w:rPr>
                <w:rFonts w:ascii="Arial" w:hAnsi="Arial" w:cs="Arial"/>
                <w:b/>
                <w:sz w:val="20"/>
                <w:szCs w:val="20"/>
                <w:highlight w:val="yellow"/>
              </w:rPr>
            </w:pPr>
            <w:r>
              <w:rPr>
                <w:rFonts w:ascii="Arial" w:hAnsi="Arial" w:cs="Arial"/>
                <w:sz w:val="20"/>
                <w:szCs w:val="20"/>
              </w:rPr>
              <w:t xml:space="preserve">County Cllr Fatemian confirmed that more and more </w:t>
            </w:r>
            <w:r w:rsidR="00FD7D7B">
              <w:rPr>
                <w:rFonts w:ascii="Arial" w:hAnsi="Arial" w:cs="Arial"/>
                <w:sz w:val="20"/>
                <w:szCs w:val="20"/>
              </w:rPr>
              <w:t xml:space="preserve">villages are </w:t>
            </w:r>
            <w:r>
              <w:rPr>
                <w:rFonts w:ascii="Arial" w:hAnsi="Arial" w:cs="Arial"/>
                <w:sz w:val="20"/>
                <w:szCs w:val="20"/>
              </w:rPr>
              <w:t xml:space="preserve">producing </w:t>
            </w:r>
            <w:r w:rsidR="006B22D7">
              <w:rPr>
                <w:rFonts w:ascii="Arial" w:hAnsi="Arial" w:cs="Arial"/>
                <w:sz w:val="20"/>
                <w:szCs w:val="20"/>
              </w:rPr>
              <w:t xml:space="preserve">neighbourhood </w:t>
            </w:r>
            <w:r>
              <w:rPr>
                <w:rFonts w:ascii="Arial" w:hAnsi="Arial" w:cs="Arial"/>
                <w:sz w:val="20"/>
                <w:szCs w:val="20"/>
              </w:rPr>
              <w:t xml:space="preserve">plans. </w:t>
            </w:r>
            <w:r w:rsidR="003634F5">
              <w:rPr>
                <w:rFonts w:ascii="Arial" w:hAnsi="Arial" w:cs="Arial"/>
                <w:sz w:val="20"/>
                <w:szCs w:val="20"/>
              </w:rPr>
              <w:t xml:space="preserve">Cllr Styles had attended a joint meeting of Parish Councils in Bloxham and a number of parishes </w:t>
            </w:r>
            <w:r w:rsidR="006B22D7">
              <w:rPr>
                <w:rFonts w:ascii="Arial" w:hAnsi="Arial" w:cs="Arial"/>
                <w:sz w:val="20"/>
                <w:szCs w:val="20"/>
              </w:rPr>
              <w:t xml:space="preserve">represented </w:t>
            </w:r>
            <w:r w:rsidR="003634F5">
              <w:rPr>
                <w:rFonts w:ascii="Arial" w:hAnsi="Arial" w:cs="Arial"/>
                <w:sz w:val="20"/>
                <w:szCs w:val="20"/>
              </w:rPr>
              <w:t>are indeed going down the route of producing plan</w:t>
            </w:r>
            <w:r w:rsidR="006B22D7">
              <w:rPr>
                <w:rFonts w:ascii="Arial" w:hAnsi="Arial" w:cs="Arial"/>
                <w:sz w:val="20"/>
                <w:szCs w:val="20"/>
              </w:rPr>
              <w:t>s</w:t>
            </w:r>
            <w:r w:rsidR="003634F5">
              <w:rPr>
                <w:rFonts w:ascii="Arial" w:hAnsi="Arial" w:cs="Arial"/>
                <w:sz w:val="20"/>
                <w:szCs w:val="20"/>
              </w:rPr>
              <w:t xml:space="preserve">.  </w:t>
            </w:r>
            <w:r w:rsidR="003A35C0">
              <w:rPr>
                <w:rFonts w:ascii="Arial" w:hAnsi="Arial" w:cs="Arial"/>
                <w:sz w:val="20"/>
                <w:szCs w:val="20"/>
              </w:rPr>
              <w:t xml:space="preserve">Without one, parishes have no say in how their village will evolve.  </w:t>
            </w:r>
            <w:r w:rsidR="003634F5">
              <w:rPr>
                <w:rFonts w:ascii="Arial" w:hAnsi="Arial" w:cs="Arial"/>
                <w:sz w:val="20"/>
                <w:szCs w:val="20"/>
              </w:rPr>
              <w:t xml:space="preserve">The creation </w:t>
            </w:r>
            <w:r w:rsidR="0024729D">
              <w:rPr>
                <w:rFonts w:ascii="Arial" w:hAnsi="Arial" w:cs="Arial"/>
                <w:sz w:val="20"/>
                <w:szCs w:val="20"/>
              </w:rPr>
              <w:t xml:space="preserve">of neighbourhood plans </w:t>
            </w:r>
            <w:r w:rsidR="003634F5">
              <w:rPr>
                <w:rFonts w:ascii="Arial" w:hAnsi="Arial" w:cs="Arial"/>
                <w:sz w:val="20"/>
                <w:szCs w:val="20"/>
              </w:rPr>
              <w:t>is a demanding process.  There is a cost involved and Councillors and volunteers have to be proactive if a plan is to be successfully drawn up.  Cllr Hobbs encouraged Councillors to attend a free Community-Led Neighbourhood Planning Conference on Saturday, 25 January 2014 from 10am – 2pm at Exeter Hall, Kidlington.</w:t>
            </w:r>
            <w:r w:rsidR="00117F0F">
              <w:rPr>
                <w:rFonts w:ascii="Arial" w:hAnsi="Arial" w:cs="Arial"/>
                <w:sz w:val="20"/>
                <w:szCs w:val="20"/>
              </w:rPr>
              <w:t xml:space="preserve">  Lunch will be provided.</w:t>
            </w:r>
            <w:r w:rsidR="001B5EC5">
              <w:rPr>
                <w:rFonts w:ascii="Arial" w:hAnsi="Arial" w:cs="Arial"/>
                <w:sz w:val="20"/>
                <w:szCs w:val="20"/>
              </w:rPr>
              <w:t xml:space="preserve">  Booking details to follow.</w:t>
            </w:r>
          </w:p>
        </w:tc>
      </w:tr>
      <w:tr w:rsidR="00FD7D7B" w:rsidTr="00FD7D7B">
        <w:trPr>
          <w:trHeight w:val="283"/>
        </w:trPr>
        <w:tc>
          <w:tcPr>
            <w:tcW w:w="1101" w:type="dxa"/>
            <w:shd w:val="clear" w:color="auto" w:fill="auto"/>
          </w:tcPr>
          <w:p w:rsidR="00FD7D7B" w:rsidRDefault="00FD7D7B" w:rsidP="00182A51">
            <w:pPr>
              <w:spacing w:line="240" w:lineRule="auto"/>
              <w:jc w:val="both"/>
              <w:rPr>
                <w:rFonts w:ascii="Arial" w:hAnsi="Arial" w:cs="Arial"/>
                <w:sz w:val="20"/>
                <w:szCs w:val="24"/>
              </w:rPr>
            </w:pPr>
            <w:r>
              <w:rPr>
                <w:rFonts w:ascii="Arial" w:hAnsi="Arial" w:cs="Arial"/>
                <w:sz w:val="20"/>
                <w:szCs w:val="24"/>
              </w:rPr>
              <w:t>13/123/4</w:t>
            </w:r>
          </w:p>
        </w:tc>
        <w:tc>
          <w:tcPr>
            <w:tcW w:w="9054" w:type="dxa"/>
            <w:shd w:val="clear" w:color="auto" w:fill="auto"/>
          </w:tcPr>
          <w:p w:rsidR="00FD7D7B" w:rsidRPr="00FD7D7B" w:rsidRDefault="00FD7D7B" w:rsidP="002A60DF">
            <w:pPr>
              <w:spacing w:line="240" w:lineRule="auto"/>
              <w:jc w:val="both"/>
              <w:rPr>
                <w:rFonts w:ascii="Arial" w:hAnsi="Arial" w:cs="Arial"/>
                <w:b/>
                <w:sz w:val="20"/>
                <w:szCs w:val="20"/>
              </w:rPr>
            </w:pPr>
            <w:r w:rsidRPr="00FD7D7B">
              <w:rPr>
                <w:rFonts w:ascii="Arial" w:hAnsi="Arial" w:cs="Arial"/>
                <w:b/>
                <w:sz w:val="20"/>
                <w:szCs w:val="20"/>
              </w:rPr>
              <w:t>Request for Play Equipment for Teenagers:</w:t>
            </w:r>
            <w:r>
              <w:rPr>
                <w:rFonts w:ascii="Arial" w:hAnsi="Arial" w:cs="Arial"/>
                <w:b/>
                <w:sz w:val="20"/>
                <w:szCs w:val="20"/>
              </w:rPr>
              <w:t xml:space="preserve"> </w:t>
            </w:r>
            <w:r w:rsidRPr="00FD7D7B">
              <w:rPr>
                <w:rFonts w:ascii="Arial" w:hAnsi="Arial" w:cs="Arial"/>
                <w:sz w:val="20"/>
                <w:szCs w:val="20"/>
              </w:rPr>
              <w:t>Cllr Hobbs h</w:t>
            </w:r>
            <w:r>
              <w:rPr>
                <w:rFonts w:ascii="Arial" w:hAnsi="Arial" w:cs="Arial"/>
                <w:sz w:val="20"/>
                <w:szCs w:val="20"/>
              </w:rPr>
              <w:t xml:space="preserve">ad received a letter from Isaac </w:t>
            </w:r>
            <w:r w:rsidR="00720B8C">
              <w:rPr>
                <w:rFonts w:ascii="Arial" w:hAnsi="Arial" w:cs="Arial"/>
                <w:sz w:val="20"/>
                <w:szCs w:val="20"/>
              </w:rPr>
              <w:t xml:space="preserve">Rolfe and the Parish Clerk an email from Lucy Williams and Chloe Thompson (all from Warriner School) suggesting that an area in Barford St Michael might be suitable for playground apparatus more suited to teenagers.  Cllrs Hobbs had replied </w:t>
            </w:r>
            <w:r w:rsidR="002A60DF">
              <w:rPr>
                <w:rFonts w:ascii="Arial" w:hAnsi="Arial" w:cs="Arial"/>
                <w:sz w:val="20"/>
                <w:szCs w:val="20"/>
              </w:rPr>
              <w:t xml:space="preserve">to </w:t>
            </w:r>
            <w:r w:rsidR="00720B8C">
              <w:rPr>
                <w:rFonts w:ascii="Arial" w:hAnsi="Arial" w:cs="Arial"/>
                <w:sz w:val="20"/>
                <w:szCs w:val="20"/>
              </w:rPr>
              <w:t xml:space="preserve">Isaac </w:t>
            </w:r>
            <w:r w:rsidR="002A60DF">
              <w:rPr>
                <w:rFonts w:ascii="Arial" w:hAnsi="Arial" w:cs="Arial"/>
                <w:sz w:val="20"/>
                <w:szCs w:val="20"/>
              </w:rPr>
              <w:t xml:space="preserve">Rolfe asking </w:t>
            </w:r>
            <w:r w:rsidR="00720B8C">
              <w:rPr>
                <w:rFonts w:ascii="Arial" w:hAnsi="Arial" w:cs="Arial"/>
                <w:sz w:val="20"/>
                <w:szCs w:val="20"/>
              </w:rPr>
              <w:t xml:space="preserve">for more details of their proposals and the area </w:t>
            </w:r>
            <w:r w:rsidR="002A60DF">
              <w:rPr>
                <w:rFonts w:ascii="Arial" w:hAnsi="Arial" w:cs="Arial"/>
                <w:sz w:val="20"/>
                <w:szCs w:val="20"/>
              </w:rPr>
              <w:t xml:space="preserve">of land </w:t>
            </w:r>
            <w:r w:rsidR="00720B8C">
              <w:rPr>
                <w:rFonts w:ascii="Arial" w:hAnsi="Arial" w:cs="Arial"/>
                <w:sz w:val="20"/>
                <w:szCs w:val="20"/>
              </w:rPr>
              <w:t xml:space="preserve">they had in mind.  </w:t>
            </w:r>
            <w:r w:rsidR="002A60DF">
              <w:rPr>
                <w:rFonts w:ascii="Arial" w:hAnsi="Arial" w:cs="Arial"/>
                <w:sz w:val="20"/>
                <w:szCs w:val="20"/>
              </w:rPr>
              <w:t xml:space="preserve">The Parish Clerk had replied to </w:t>
            </w:r>
            <w:r w:rsidR="002A60DF">
              <w:rPr>
                <w:rFonts w:ascii="Arial" w:hAnsi="Arial" w:cs="Arial"/>
                <w:sz w:val="20"/>
                <w:szCs w:val="20"/>
              </w:rPr>
              <w:t>L</w:t>
            </w:r>
            <w:r w:rsidR="002A60DF">
              <w:rPr>
                <w:rFonts w:ascii="Arial" w:hAnsi="Arial" w:cs="Arial"/>
                <w:sz w:val="20"/>
                <w:szCs w:val="20"/>
              </w:rPr>
              <w:t xml:space="preserve">ucy Williams and Chloe Thompson.  </w:t>
            </w:r>
            <w:r w:rsidR="00720B8C">
              <w:rPr>
                <w:rFonts w:ascii="Arial" w:hAnsi="Arial" w:cs="Arial"/>
                <w:sz w:val="20"/>
                <w:szCs w:val="20"/>
              </w:rPr>
              <w:t xml:space="preserve">Councillors </w:t>
            </w:r>
            <w:r w:rsidR="00E27BB7">
              <w:rPr>
                <w:rFonts w:ascii="Arial" w:hAnsi="Arial" w:cs="Arial"/>
                <w:sz w:val="20"/>
                <w:szCs w:val="20"/>
              </w:rPr>
              <w:t>welcome suggestions from any part of the community and hope that the teenagers will attend a future Parish Council meeting to put forward their plans.</w:t>
            </w:r>
          </w:p>
        </w:tc>
      </w:tr>
      <w:tr w:rsidR="00E27BB7" w:rsidTr="00FD7D7B">
        <w:trPr>
          <w:trHeight w:val="283"/>
        </w:trPr>
        <w:tc>
          <w:tcPr>
            <w:tcW w:w="1101" w:type="dxa"/>
            <w:shd w:val="clear" w:color="auto" w:fill="auto"/>
          </w:tcPr>
          <w:p w:rsidR="00E27BB7" w:rsidRDefault="00D158C8" w:rsidP="00182A51">
            <w:pPr>
              <w:spacing w:line="240" w:lineRule="auto"/>
              <w:jc w:val="both"/>
              <w:rPr>
                <w:rFonts w:ascii="Arial" w:hAnsi="Arial" w:cs="Arial"/>
                <w:sz w:val="20"/>
                <w:szCs w:val="24"/>
              </w:rPr>
            </w:pPr>
            <w:r>
              <w:rPr>
                <w:rFonts w:ascii="Arial" w:hAnsi="Arial" w:cs="Arial"/>
                <w:sz w:val="20"/>
                <w:szCs w:val="24"/>
              </w:rPr>
              <w:t>13/123/5</w:t>
            </w:r>
          </w:p>
        </w:tc>
        <w:tc>
          <w:tcPr>
            <w:tcW w:w="9054" w:type="dxa"/>
            <w:shd w:val="clear" w:color="auto" w:fill="auto"/>
          </w:tcPr>
          <w:p w:rsidR="00E27BB7" w:rsidRPr="00E27BB7" w:rsidRDefault="00E27BB7" w:rsidP="00E27BB7">
            <w:pPr>
              <w:spacing w:line="240" w:lineRule="auto"/>
              <w:jc w:val="both"/>
              <w:rPr>
                <w:rFonts w:ascii="Arial" w:hAnsi="Arial" w:cs="Arial"/>
                <w:sz w:val="20"/>
                <w:szCs w:val="20"/>
              </w:rPr>
            </w:pPr>
            <w:r w:rsidRPr="00E27BB7">
              <w:rPr>
                <w:rFonts w:ascii="Arial" w:hAnsi="Arial" w:cs="Arial"/>
                <w:b/>
                <w:sz w:val="20"/>
                <w:szCs w:val="20"/>
              </w:rPr>
              <w:t>Home to School Transport Policy:</w:t>
            </w:r>
            <w:r>
              <w:rPr>
                <w:rFonts w:ascii="Arial" w:hAnsi="Arial" w:cs="Arial"/>
                <w:sz w:val="20"/>
                <w:szCs w:val="20"/>
              </w:rPr>
              <w:t xml:space="preserve"> XXXX Read the proposals and respond online by 20 December at </w:t>
            </w:r>
            <w:hyperlink r:id="rId9" w:history="1">
              <w:r w:rsidRPr="00BA66CB">
                <w:rPr>
                  <w:rStyle w:val="Hyperlink"/>
                  <w:rFonts w:ascii="Arial" w:hAnsi="Arial" w:cs="Arial"/>
                  <w:sz w:val="20"/>
                  <w:szCs w:val="20"/>
                </w:rPr>
                <w:t>www.oxfordshire.gov.uk/htspconsultation</w:t>
              </w:r>
            </w:hyperlink>
            <w:r>
              <w:rPr>
                <w:rFonts w:ascii="Arial" w:hAnsi="Arial" w:cs="Arial"/>
                <w:sz w:val="20"/>
                <w:szCs w:val="20"/>
              </w:rPr>
              <w:t xml:space="preserve"> or attend an open meeting at Warriner School on 12 December from 7.00pm – 8.30pm.</w:t>
            </w:r>
          </w:p>
        </w:tc>
      </w:tr>
      <w:tr w:rsidR="009A2C93" w:rsidTr="00FD7D7B">
        <w:tc>
          <w:tcPr>
            <w:tcW w:w="1101" w:type="dxa"/>
            <w:shd w:val="clear" w:color="auto" w:fill="auto"/>
          </w:tcPr>
          <w:p w:rsidR="009A2C93" w:rsidRPr="007761BB" w:rsidRDefault="00EE1B2B" w:rsidP="00FC362C">
            <w:pPr>
              <w:spacing w:line="240" w:lineRule="auto"/>
              <w:ind w:right="-108"/>
              <w:jc w:val="both"/>
              <w:rPr>
                <w:rFonts w:ascii="Arial" w:hAnsi="Arial" w:cs="Arial"/>
                <w:b/>
                <w:sz w:val="20"/>
                <w:szCs w:val="20"/>
              </w:rPr>
            </w:pPr>
            <w:r w:rsidRPr="00C36797">
              <w:rPr>
                <w:rFonts w:ascii="Arial" w:hAnsi="Arial" w:cs="Arial"/>
                <w:b/>
                <w:sz w:val="20"/>
                <w:szCs w:val="20"/>
              </w:rPr>
              <w:t>13/</w:t>
            </w:r>
            <w:r w:rsidR="002E701C">
              <w:rPr>
                <w:rFonts w:ascii="Arial" w:hAnsi="Arial" w:cs="Arial"/>
                <w:b/>
                <w:sz w:val="20"/>
                <w:szCs w:val="20"/>
              </w:rPr>
              <w:t>124</w:t>
            </w:r>
          </w:p>
        </w:tc>
        <w:tc>
          <w:tcPr>
            <w:tcW w:w="9054" w:type="dxa"/>
            <w:shd w:val="clear" w:color="auto" w:fill="auto"/>
          </w:tcPr>
          <w:p w:rsidR="00EE1B2B" w:rsidRPr="008D7E6B" w:rsidRDefault="008D7E6B" w:rsidP="008D7E6B">
            <w:pPr>
              <w:spacing w:after="0" w:line="240" w:lineRule="auto"/>
              <w:jc w:val="both"/>
              <w:rPr>
                <w:rFonts w:ascii="Arial" w:hAnsi="Arial" w:cs="Arial"/>
                <w:b/>
                <w:bCs/>
                <w:color w:val="000000"/>
                <w:sz w:val="20"/>
                <w:szCs w:val="20"/>
              </w:rPr>
            </w:pPr>
            <w:r w:rsidRPr="008D7E6B">
              <w:rPr>
                <w:rFonts w:ascii="Arial" w:hAnsi="Arial" w:cs="Arial"/>
                <w:b/>
                <w:bCs/>
                <w:color w:val="000000"/>
                <w:sz w:val="20"/>
                <w:szCs w:val="20"/>
              </w:rPr>
              <w:t>Planning Maters:</w:t>
            </w:r>
          </w:p>
        </w:tc>
      </w:tr>
      <w:tr w:rsidR="00D45121" w:rsidTr="00E37BED">
        <w:trPr>
          <w:trHeight w:val="471"/>
        </w:trPr>
        <w:tc>
          <w:tcPr>
            <w:tcW w:w="1101" w:type="dxa"/>
            <w:shd w:val="clear" w:color="auto" w:fill="auto"/>
          </w:tcPr>
          <w:p w:rsidR="00BE5707" w:rsidRPr="00FC362C" w:rsidRDefault="00EE1B2B" w:rsidP="00BE5707">
            <w:pPr>
              <w:spacing w:line="240" w:lineRule="auto"/>
              <w:jc w:val="both"/>
              <w:rPr>
                <w:rFonts w:ascii="Arial" w:hAnsi="Arial" w:cs="Arial"/>
                <w:sz w:val="20"/>
                <w:szCs w:val="20"/>
              </w:rPr>
            </w:pPr>
            <w:r>
              <w:rPr>
                <w:rFonts w:ascii="Arial" w:hAnsi="Arial" w:cs="Arial"/>
                <w:sz w:val="20"/>
                <w:szCs w:val="20"/>
              </w:rPr>
              <w:t>13/</w:t>
            </w:r>
            <w:r w:rsidR="002E701C">
              <w:rPr>
                <w:rFonts w:ascii="Arial" w:hAnsi="Arial" w:cs="Arial"/>
                <w:sz w:val="20"/>
                <w:szCs w:val="20"/>
              </w:rPr>
              <w:t>124</w:t>
            </w:r>
            <w:r w:rsidR="00527267">
              <w:rPr>
                <w:rFonts w:ascii="Arial" w:hAnsi="Arial" w:cs="Arial"/>
                <w:sz w:val="20"/>
                <w:szCs w:val="20"/>
              </w:rPr>
              <w:t>/1</w:t>
            </w:r>
          </w:p>
        </w:tc>
        <w:tc>
          <w:tcPr>
            <w:tcW w:w="9054" w:type="dxa"/>
            <w:shd w:val="clear" w:color="auto" w:fill="auto"/>
          </w:tcPr>
          <w:p w:rsidR="00FF2B2B" w:rsidRDefault="00D45121" w:rsidP="005A386F">
            <w:pPr>
              <w:spacing w:after="0" w:line="240" w:lineRule="auto"/>
              <w:jc w:val="both"/>
              <w:rPr>
                <w:rFonts w:ascii="Arial" w:hAnsi="Arial" w:cs="Arial"/>
                <w:b/>
                <w:sz w:val="20"/>
                <w:szCs w:val="20"/>
              </w:rPr>
            </w:pPr>
            <w:r w:rsidRPr="00785411">
              <w:rPr>
                <w:rFonts w:ascii="Arial" w:hAnsi="Arial" w:cs="Arial"/>
                <w:b/>
                <w:sz w:val="20"/>
                <w:szCs w:val="20"/>
              </w:rPr>
              <w:t>Planning Applications Received:</w:t>
            </w:r>
          </w:p>
          <w:p w:rsidR="00527267" w:rsidRDefault="00527267" w:rsidP="00527267">
            <w:pPr>
              <w:pStyle w:val="ListParagraph"/>
              <w:numPr>
                <w:ilvl w:val="0"/>
                <w:numId w:val="29"/>
              </w:numPr>
              <w:spacing w:after="0" w:line="240" w:lineRule="auto"/>
              <w:jc w:val="both"/>
              <w:rPr>
                <w:rFonts w:ascii="Arial" w:hAnsi="Arial" w:cs="Arial"/>
                <w:sz w:val="20"/>
                <w:szCs w:val="20"/>
              </w:rPr>
            </w:pPr>
            <w:r w:rsidRPr="00527267">
              <w:rPr>
                <w:rFonts w:ascii="Arial" w:hAnsi="Arial" w:cs="Arial"/>
                <w:sz w:val="20"/>
                <w:szCs w:val="20"/>
              </w:rPr>
              <w:t>13/01590/F Coombe Cottage, 1 Rock Close, Barford St Michael</w:t>
            </w:r>
            <w:r>
              <w:rPr>
                <w:rFonts w:ascii="Arial" w:hAnsi="Arial" w:cs="Arial"/>
                <w:sz w:val="20"/>
                <w:szCs w:val="20"/>
              </w:rPr>
              <w:t>. Demolition of shed for replacement with new stone and timber-clad garage.  No objections.</w:t>
            </w:r>
          </w:p>
          <w:p w:rsidR="00527267" w:rsidRPr="00527267" w:rsidRDefault="00527267" w:rsidP="00527267">
            <w:pPr>
              <w:pStyle w:val="ListParagraph"/>
              <w:numPr>
                <w:ilvl w:val="0"/>
                <w:numId w:val="29"/>
              </w:numPr>
              <w:spacing w:after="0" w:line="240" w:lineRule="auto"/>
              <w:jc w:val="both"/>
              <w:rPr>
                <w:rFonts w:ascii="Arial" w:hAnsi="Arial" w:cs="Arial"/>
                <w:sz w:val="20"/>
                <w:szCs w:val="20"/>
              </w:rPr>
            </w:pPr>
            <w:r>
              <w:rPr>
                <w:rFonts w:ascii="Arial" w:hAnsi="Arial" w:cs="Arial"/>
                <w:sz w:val="20"/>
                <w:szCs w:val="20"/>
              </w:rPr>
              <w:t>13/01721/F Crown House, Church Lane, Barford St John.  Construction of swimming pool.  No objections.</w:t>
            </w:r>
          </w:p>
          <w:p w:rsidR="00807982" w:rsidRPr="00A8022E" w:rsidRDefault="00807982" w:rsidP="00527267">
            <w:pPr>
              <w:spacing w:after="0" w:line="240" w:lineRule="auto"/>
              <w:ind w:left="349"/>
              <w:jc w:val="both"/>
              <w:rPr>
                <w:rFonts w:ascii="Arial" w:hAnsi="Arial" w:cs="Arial"/>
                <w:color w:val="000000"/>
                <w:sz w:val="20"/>
                <w:szCs w:val="20"/>
              </w:rPr>
            </w:pPr>
          </w:p>
        </w:tc>
      </w:tr>
      <w:tr w:rsidR="00BE5707" w:rsidTr="00E37BED">
        <w:trPr>
          <w:trHeight w:val="453"/>
        </w:trPr>
        <w:tc>
          <w:tcPr>
            <w:tcW w:w="1101" w:type="dxa"/>
            <w:shd w:val="clear" w:color="auto" w:fill="auto"/>
          </w:tcPr>
          <w:p w:rsidR="00BE5707" w:rsidRDefault="00EE1B2B" w:rsidP="00456177">
            <w:pPr>
              <w:spacing w:line="240" w:lineRule="auto"/>
              <w:jc w:val="both"/>
              <w:rPr>
                <w:rFonts w:ascii="Arial" w:hAnsi="Arial" w:cs="Arial"/>
                <w:sz w:val="20"/>
                <w:szCs w:val="20"/>
              </w:rPr>
            </w:pPr>
            <w:r>
              <w:rPr>
                <w:rFonts w:ascii="Arial" w:hAnsi="Arial" w:cs="Arial"/>
                <w:sz w:val="20"/>
                <w:szCs w:val="20"/>
              </w:rPr>
              <w:t>13/</w:t>
            </w:r>
            <w:r w:rsidR="00A8022E">
              <w:rPr>
                <w:rFonts w:ascii="Arial" w:hAnsi="Arial" w:cs="Arial"/>
                <w:sz w:val="20"/>
                <w:szCs w:val="20"/>
              </w:rPr>
              <w:t>1</w:t>
            </w:r>
            <w:r w:rsidR="00527267">
              <w:rPr>
                <w:rFonts w:ascii="Arial" w:hAnsi="Arial" w:cs="Arial"/>
                <w:sz w:val="20"/>
                <w:szCs w:val="20"/>
              </w:rPr>
              <w:t>24/2</w:t>
            </w:r>
          </w:p>
        </w:tc>
        <w:tc>
          <w:tcPr>
            <w:tcW w:w="9054" w:type="dxa"/>
            <w:shd w:val="clear" w:color="auto" w:fill="auto"/>
          </w:tcPr>
          <w:p w:rsidR="00A8022E" w:rsidRDefault="00BE5707" w:rsidP="00BE5707">
            <w:pPr>
              <w:spacing w:after="0" w:line="240" w:lineRule="auto"/>
              <w:jc w:val="both"/>
              <w:rPr>
                <w:rFonts w:ascii="Arial" w:hAnsi="Arial" w:cs="Arial"/>
                <w:color w:val="000000"/>
                <w:sz w:val="20"/>
                <w:szCs w:val="20"/>
              </w:rPr>
            </w:pPr>
            <w:r w:rsidRPr="000F2113">
              <w:rPr>
                <w:rFonts w:ascii="Arial" w:hAnsi="Arial" w:cs="Arial"/>
                <w:b/>
                <w:color w:val="000000"/>
                <w:sz w:val="20"/>
                <w:szCs w:val="20"/>
              </w:rPr>
              <w:t>Planning Applications Approved:</w:t>
            </w:r>
          </w:p>
          <w:p w:rsidR="00527267" w:rsidRPr="00527267" w:rsidRDefault="00527267" w:rsidP="00527267">
            <w:pPr>
              <w:numPr>
                <w:ilvl w:val="0"/>
                <w:numId w:val="28"/>
              </w:numPr>
              <w:spacing w:after="0" w:line="240" w:lineRule="auto"/>
              <w:ind w:left="360"/>
              <w:jc w:val="both"/>
              <w:rPr>
                <w:rFonts w:ascii="Arial" w:hAnsi="Arial" w:cs="Arial"/>
                <w:b/>
                <w:sz w:val="20"/>
                <w:szCs w:val="20"/>
              </w:rPr>
            </w:pPr>
            <w:r w:rsidRPr="00527267">
              <w:rPr>
                <w:rFonts w:ascii="Arial" w:hAnsi="Arial" w:cs="Arial"/>
                <w:color w:val="000000"/>
                <w:sz w:val="20"/>
                <w:szCs w:val="20"/>
              </w:rPr>
              <w:t>13/01508/F Barn Elms and Stonecroft, The Green, Barford St Michael.  First floor rear dual extension with associated internal and external works. No objections. Granted 26 November.</w:t>
            </w:r>
          </w:p>
          <w:p w:rsidR="00A8022E" w:rsidRPr="005A386F" w:rsidRDefault="00A8022E" w:rsidP="00527267">
            <w:pPr>
              <w:spacing w:after="0" w:line="240" w:lineRule="auto"/>
              <w:ind w:left="360"/>
              <w:jc w:val="both"/>
              <w:rPr>
                <w:rFonts w:ascii="Arial" w:hAnsi="Arial" w:cs="Arial"/>
                <w:sz w:val="20"/>
                <w:szCs w:val="20"/>
              </w:rPr>
            </w:pPr>
          </w:p>
        </w:tc>
      </w:tr>
      <w:tr w:rsidR="00AB6F4E" w:rsidTr="00E37BED">
        <w:trPr>
          <w:trHeight w:val="453"/>
        </w:trPr>
        <w:tc>
          <w:tcPr>
            <w:tcW w:w="1101" w:type="dxa"/>
            <w:shd w:val="clear" w:color="auto" w:fill="auto"/>
          </w:tcPr>
          <w:p w:rsidR="00AB6F4E" w:rsidRDefault="00527267" w:rsidP="00456177">
            <w:pPr>
              <w:spacing w:line="240" w:lineRule="auto"/>
              <w:jc w:val="both"/>
              <w:rPr>
                <w:rFonts w:ascii="Arial" w:hAnsi="Arial" w:cs="Arial"/>
                <w:sz w:val="20"/>
                <w:szCs w:val="20"/>
              </w:rPr>
            </w:pPr>
            <w:r>
              <w:rPr>
                <w:rFonts w:ascii="Arial" w:hAnsi="Arial" w:cs="Arial"/>
                <w:sz w:val="20"/>
                <w:szCs w:val="20"/>
              </w:rPr>
              <w:t>13/124/3</w:t>
            </w:r>
          </w:p>
        </w:tc>
        <w:tc>
          <w:tcPr>
            <w:tcW w:w="9054" w:type="dxa"/>
            <w:shd w:val="clear" w:color="auto" w:fill="auto"/>
          </w:tcPr>
          <w:p w:rsidR="00AB6F4E" w:rsidRDefault="00AB6F4E" w:rsidP="00BE5707">
            <w:pPr>
              <w:spacing w:after="0" w:line="240" w:lineRule="auto"/>
              <w:jc w:val="both"/>
              <w:rPr>
                <w:rFonts w:ascii="Arial" w:hAnsi="Arial" w:cs="Arial"/>
                <w:b/>
                <w:color w:val="000000"/>
                <w:sz w:val="20"/>
                <w:szCs w:val="20"/>
              </w:rPr>
            </w:pPr>
            <w:r w:rsidRPr="00AB6F4E">
              <w:rPr>
                <w:rFonts w:ascii="Arial" w:hAnsi="Arial" w:cs="Arial"/>
                <w:b/>
                <w:color w:val="000000"/>
                <w:sz w:val="20"/>
                <w:szCs w:val="20"/>
              </w:rPr>
              <w:t>Notice of Intent TCA:</w:t>
            </w:r>
            <w:r w:rsidR="00527267">
              <w:rPr>
                <w:rFonts w:ascii="Arial" w:hAnsi="Arial" w:cs="Arial"/>
                <w:b/>
                <w:color w:val="000000"/>
                <w:sz w:val="20"/>
                <w:szCs w:val="20"/>
              </w:rPr>
              <w:t xml:space="preserve"> </w:t>
            </w:r>
            <w:r w:rsidR="00527267" w:rsidRPr="00527267">
              <w:rPr>
                <w:rFonts w:ascii="Arial" w:hAnsi="Arial" w:cs="Arial"/>
                <w:color w:val="000000"/>
                <w:sz w:val="20"/>
                <w:szCs w:val="20"/>
              </w:rPr>
              <w:t>there were none</w:t>
            </w:r>
            <w:r w:rsidR="00527267">
              <w:rPr>
                <w:rFonts w:ascii="Arial" w:hAnsi="Arial" w:cs="Arial"/>
                <w:b/>
                <w:color w:val="000000"/>
                <w:sz w:val="20"/>
                <w:szCs w:val="20"/>
              </w:rPr>
              <w:t>.</w:t>
            </w:r>
          </w:p>
          <w:p w:rsidR="00AB6F4E" w:rsidRPr="00AB6F4E" w:rsidRDefault="00AB6F4E" w:rsidP="00527267">
            <w:pPr>
              <w:spacing w:after="0" w:line="240" w:lineRule="auto"/>
              <w:ind w:left="360"/>
              <w:jc w:val="both"/>
              <w:rPr>
                <w:rFonts w:ascii="Arial" w:hAnsi="Arial" w:cs="Arial"/>
                <w:b/>
                <w:color w:val="000000"/>
                <w:sz w:val="20"/>
                <w:szCs w:val="20"/>
              </w:rPr>
            </w:pPr>
          </w:p>
        </w:tc>
      </w:tr>
      <w:tr w:rsidR="00BE5707" w:rsidTr="00E37BED">
        <w:trPr>
          <w:trHeight w:val="453"/>
        </w:trPr>
        <w:tc>
          <w:tcPr>
            <w:tcW w:w="1101" w:type="dxa"/>
            <w:shd w:val="clear" w:color="auto" w:fill="auto"/>
          </w:tcPr>
          <w:p w:rsidR="00BE5707" w:rsidRDefault="00EE1B2B" w:rsidP="00AB6F4E">
            <w:pPr>
              <w:spacing w:line="240" w:lineRule="auto"/>
              <w:jc w:val="both"/>
              <w:rPr>
                <w:rFonts w:ascii="Arial" w:hAnsi="Arial" w:cs="Arial"/>
                <w:sz w:val="20"/>
                <w:szCs w:val="20"/>
              </w:rPr>
            </w:pPr>
            <w:r>
              <w:rPr>
                <w:rFonts w:ascii="Arial" w:hAnsi="Arial" w:cs="Arial"/>
                <w:sz w:val="20"/>
                <w:szCs w:val="20"/>
              </w:rPr>
              <w:t>13/</w:t>
            </w:r>
            <w:r w:rsidR="00527267">
              <w:rPr>
                <w:rFonts w:ascii="Arial" w:hAnsi="Arial" w:cs="Arial"/>
                <w:sz w:val="20"/>
                <w:szCs w:val="20"/>
              </w:rPr>
              <w:t>124/4</w:t>
            </w:r>
          </w:p>
        </w:tc>
        <w:tc>
          <w:tcPr>
            <w:tcW w:w="9054" w:type="dxa"/>
            <w:shd w:val="clear" w:color="auto" w:fill="auto"/>
          </w:tcPr>
          <w:p w:rsidR="00BE5707" w:rsidRPr="00FF2B2B" w:rsidRDefault="00BE5707" w:rsidP="00BE5707">
            <w:pPr>
              <w:spacing w:after="0" w:line="240" w:lineRule="auto"/>
              <w:jc w:val="both"/>
              <w:rPr>
                <w:rFonts w:ascii="Arial" w:hAnsi="Arial" w:cs="Arial"/>
                <w:b/>
                <w:sz w:val="20"/>
                <w:szCs w:val="20"/>
              </w:rPr>
            </w:pPr>
            <w:r w:rsidRPr="00FF2B2B">
              <w:rPr>
                <w:rFonts w:ascii="Arial" w:hAnsi="Arial" w:cs="Arial"/>
                <w:b/>
                <w:sz w:val="20"/>
                <w:szCs w:val="20"/>
              </w:rPr>
              <w:t>Approved TCAs:</w:t>
            </w:r>
          </w:p>
          <w:p w:rsidR="00527267" w:rsidRPr="003C2D1E" w:rsidRDefault="00527267" w:rsidP="00527267">
            <w:pPr>
              <w:numPr>
                <w:ilvl w:val="0"/>
                <w:numId w:val="23"/>
              </w:numPr>
              <w:spacing w:after="0" w:line="240" w:lineRule="auto"/>
              <w:jc w:val="both"/>
              <w:rPr>
                <w:rFonts w:ascii="Arial" w:hAnsi="Arial" w:cs="Arial"/>
                <w:b/>
                <w:color w:val="000000"/>
                <w:sz w:val="20"/>
                <w:szCs w:val="20"/>
              </w:rPr>
            </w:pPr>
            <w:r w:rsidRPr="00AB6F4E">
              <w:rPr>
                <w:rFonts w:ascii="Arial" w:hAnsi="Arial" w:cs="Arial"/>
                <w:sz w:val="20"/>
                <w:szCs w:val="20"/>
              </w:rPr>
              <w:t xml:space="preserve">13/00324/TCA 1 Bishops Close, Barford St Michael. T1 &amp; T2 </w:t>
            </w:r>
            <w:r w:rsidR="001E57CA">
              <w:rPr>
                <w:rFonts w:ascii="Arial" w:hAnsi="Arial" w:cs="Arial"/>
                <w:sz w:val="20"/>
                <w:szCs w:val="20"/>
              </w:rPr>
              <w:t xml:space="preserve">Lawson </w:t>
            </w:r>
            <w:r w:rsidRPr="00AB6F4E">
              <w:rPr>
                <w:rFonts w:ascii="Arial" w:hAnsi="Arial" w:cs="Arial"/>
                <w:sz w:val="20"/>
                <w:szCs w:val="20"/>
              </w:rPr>
              <w:t>Cypress – fell. No objections.</w:t>
            </w:r>
            <w:r>
              <w:rPr>
                <w:rFonts w:ascii="Arial" w:hAnsi="Arial" w:cs="Arial"/>
                <w:sz w:val="20"/>
                <w:szCs w:val="20"/>
              </w:rPr>
              <w:t xml:space="preserve"> Granted 21 November.</w:t>
            </w:r>
          </w:p>
          <w:p w:rsidR="003C2D1E" w:rsidRPr="00AB6F4E" w:rsidRDefault="003C2D1E" w:rsidP="00527267">
            <w:pPr>
              <w:numPr>
                <w:ilvl w:val="0"/>
                <w:numId w:val="23"/>
              </w:numPr>
              <w:spacing w:after="0" w:line="240" w:lineRule="auto"/>
              <w:jc w:val="both"/>
              <w:rPr>
                <w:rFonts w:ascii="Arial" w:hAnsi="Arial" w:cs="Arial"/>
                <w:b/>
                <w:color w:val="000000"/>
                <w:sz w:val="20"/>
                <w:szCs w:val="20"/>
              </w:rPr>
            </w:pPr>
            <w:r>
              <w:rPr>
                <w:rFonts w:ascii="Arial" w:hAnsi="Arial" w:cs="Arial"/>
                <w:sz w:val="20"/>
                <w:szCs w:val="20"/>
              </w:rPr>
              <w:t xml:space="preserve">13/00331/TCA 1 Bishops Close, </w:t>
            </w:r>
            <w:r w:rsidRPr="00AB6F4E">
              <w:rPr>
                <w:rFonts w:ascii="Arial" w:hAnsi="Arial" w:cs="Arial"/>
                <w:sz w:val="20"/>
                <w:szCs w:val="20"/>
              </w:rPr>
              <w:t xml:space="preserve">Barford St Michael. T1 &amp; T2 </w:t>
            </w:r>
            <w:r>
              <w:rPr>
                <w:rFonts w:ascii="Arial" w:hAnsi="Arial" w:cs="Arial"/>
                <w:sz w:val="20"/>
                <w:szCs w:val="20"/>
              </w:rPr>
              <w:t xml:space="preserve">Lawson </w:t>
            </w:r>
            <w:r w:rsidRPr="00AB6F4E">
              <w:rPr>
                <w:rFonts w:ascii="Arial" w:hAnsi="Arial" w:cs="Arial"/>
                <w:sz w:val="20"/>
                <w:szCs w:val="20"/>
              </w:rPr>
              <w:t>Cypress – fell. No objections.</w:t>
            </w:r>
            <w:r>
              <w:rPr>
                <w:rFonts w:ascii="Arial" w:hAnsi="Arial" w:cs="Arial"/>
                <w:sz w:val="20"/>
                <w:szCs w:val="20"/>
              </w:rPr>
              <w:t xml:space="preserve"> Granted 3 December.</w:t>
            </w:r>
          </w:p>
          <w:p w:rsidR="005A386F" w:rsidRPr="00FF2B2B" w:rsidRDefault="005A386F" w:rsidP="00527267">
            <w:pPr>
              <w:spacing w:after="0" w:line="240" w:lineRule="auto"/>
              <w:ind w:left="360"/>
              <w:jc w:val="both"/>
              <w:rPr>
                <w:rFonts w:ascii="Arial" w:hAnsi="Arial" w:cs="Arial"/>
                <w:b/>
                <w:sz w:val="20"/>
                <w:szCs w:val="20"/>
              </w:rPr>
            </w:pPr>
          </w:p>
        </w:tc>
      </w:tr>
      <w:tr w:rsidR="003E2E0B" w:rsidTr="00E37BED">
        <w:tc>
          <w:tcPr>
            <w:tcW w:w="1101" w:type="dxa"/>
            <w:shd w:val="clear" w:color="auto" w:fill="auto"/>
          </w:tcPr>
          <w:p w:rsidR="003E2E0B" w:rsidRPr="00FC362C" w:rsidRDefault="00EE1B2B" w:rsidP="00B50459">
            <w:pPr>
              <w:spacing w:line="240" w:lineRule="auto"/>
              <w:jc w:val="both"/>
              <w:rPr>
                <w:rFonts w:ascii="Arial" w:hAnsi="Arial" w:cs="Arial"/>
                <w:sz w:val="20"/>
                <w:szCs w:val="20"/>
              </w:rPr>
            </w:pPr>
            <w:r>
              <w:rPr>
                <w:rFonts w:ascii="Arial" w:hAnsi="Arial" w:cs="Arial"/>
                <w:sz w:val="20"/>
                <w:szCs w:val="20"/>
              </w:rPr>
              <w:t>13/</w:t>
            </w:r>
            <w:r w:rsidR="00527267">
              <w:rPr>
                <w:rFonts w:ascii="Arial" w:hAnsi="Arial" w:cs="Arial"/>
                <w:sz w:val="20"/>
                <w:szCs w:val="20"/>
              </w:rPr>
              <w:t>124</w:t>
            </w:r>
            <w:r w:rsidR="008D7E6B">
              <w:rPr>
                <w:rFonts w:ascii="Arial" w:hAnsi="Arial" w:cs="Arial"/>
                <w:sz w:val="20"/>
                <w:szCs w:val="20"/>
              </w:rPr>
              <w:t>/</w:t>
            </w:r>
            <w:r w:rsidR="00527267">
              <w:rPr>
                <w:rFonts w:ascii="Arial" w:hAnsi="Arial" w:cs="Arial"/>
                <w:sz w:val="20"/>
                <w:szCs w:val="20"/>
              </w:rPr>
              <w:t>5</w:t>
            </w:r>
          </w:p>
        </w:tc>
        <w:tc>
          <w:tcPr>
            <w:tcW w:w="9054" w:type="dxa"/>
            <w:shd w:val="clear" w:color="auto" w:fill="auto"/>
          </w:tcPr>
          <w:p w:rsidR="00B54D82" w:rsidRPr="00FC362C" w:rsidRDefault="006520D7" w:rsidP="00FC362C">
            <w:pPr>
              <w:spacing w:after="0" w:line="240" w:lineRule="auto"/>
              <w:ind w:left="33"/>
              <w:jc w:val="both"/>
              <w:rPr>
                <w:rFonts w:ascii="Arial" w:hAnsi="Arial" w:cs="Arial"/>
                <w:b/>
                <w:color w:val="000000"/>
                <w:sz w:val="20"/>
                <w:szCs w:val="20"/>
              </w:rPr>
            </w:pPr>
            <w:r>
              <w:rPr>
                <w:rFonts w:ascii="Arial" w:hAnsi="Arial" w:cs="Arial"/>
                <w:b/>
                <w:color w:val="000000"/>
                <w:sz w:val="20"/>
                <w:szCs w:val="20"/>
              </w:rPr>
              <w:t xml:space="preserve">Councillors noted that </w:t>
            </w:r>
            <w:r w:rsidR="005A386F">
              <w:rPr>
                <w:rFonts w:ascii="Arial" w:hAnsi="Arial" w:cs="Arial"/>
                <w:b/>
                <w:color w:val="000000"/>
                <w:sz w:val="20"/>
                <w:szCs w:val="20"/>
              </w:rPr>
              <w:t>a decision</w:t>
            </w:r>
            <w:r>
              <w:rPr>
                <w:rFonts w:ascii="Arial" w:hAnsi="Arial" w:cs="Arial"/>
                <w:b/>
                <w:color w:val="000000"/>
                <w:sz w:val="20"/>
                <w:szCs w:val="20"/>
              </w:rPr>
              <w:t xml:space="preserve"> </w:t>
            </w:r>
            <w:r w:rsidR="005A386F">
              <w:rPr>
                <w:rFonts w:ascii="Arial" w:hAnsi="Arial" w:cs="Arial"/>
                <w:b/>
                <w:color w:val="000000"/>
                <w:sz w:val="20"/>
                <w:szCs w:val="20"/>
              </w:rPr>
              <w:t xml:space="preserve">is </w:t>
            </w:r>
            <w:r>
              <w:rPr>
                <w:rFonts w:ascii="Arial" w:hAnsi="Arial" w:cs="Arial"/>
                <w:b/>
                <w:color w:val="000000"/>
                <w:sz w:val="20"/>
                <w:szCs w:val="20"/>
              </w:rPr>
              <w:t xml:space="preserve">awaited for </w:t>
            </w:r>
            <w:r w:rsidR="003E2E0B" w:rsidRPr="00FC362C">
              <w:rPr>
                <w:rFonts w:ascii="Arial" w:hAnsi="Arial" w:cs="Arial"/>
                <w:b/>
                <w:color w:val="000000"/>
                <w:sz w:val="20"/>
                <w:szCs w:val="20"/>
              </w:rPr>
              <w:t>the following:</w:t>
            </w:r>
          </w:p>
          <w:p w:rsidR="00127189" w:rsidRPr="008D7E6B" w:rsidRDefault="00C25614" w:rsidP="005A386F">
            <w:pPr>
              <w:pStyle w:val="ListParagraph"/>
              <w:numPr>
                <w:ilvl w:val="0"/>
                <w:numId w:val="14"/>
              </w:numPr>
              <w:tabs>
                <w:tab w:val="num" w:pos="-3228"/>
              </w:tabs>
              <w:spacing w:after="0" w:line="240" w:lineRule="auto"/>
              <w:jc w:val="both"/>
              <w:rPr>
                <w:rFonts w:ascii="Arial" w:hAnsi="Arial" w:cs="Arial"/>
                <w:sz w:val="20"/>
                <w:szCs w:val="20"/>
              </w:rPr>
            </w:pPr>
            <w:r>
              <w:rPr>
                <w:rFonts w:ascii="Arial" w:hAnsi="Arial" w:cs="Arial"/>
                <w:color w:val="000000"/>
                <w:sz w:val="20"/>
                <w:szCs w:val="20"/>
              </w:rPr>
              <w:t xml:space="preserve">Appeal by </w:t>
            </w:r>
            <w:r w:rsidR="003E2E0B" w:rsidRPr="00EE4E9B">
              <w:rPr>
                <w:rFonts w:ascii="Arial" w:hAnsi="Arial" w:cs="Arial"/>
                <w:color w:val="000000"/>
                <w:sz w:val="20"/>
                <w:szCs w:val="20"/>
              </w:rPr>
              <w:t>Miller Homes –</w:t>
            </w:r>
            <w:r>
              <w:rPr>
                <w:rFonts w:ascii="Arial" w:hAnsi="Arial" w:cs="Arial"/>
                <w:color w:val="000000"/>
                <w:sz w:val="20"/>
                <w:szCs w:val="20"/>
              </w:rPr>
              <w:t xml:space="preserve"> </w:t>
            </w:r>
            <w:r w:rsidR="003E2E0B" w:rsidRPr="00EE4E9B">
              <w:rPr>
                <w:rFonts w:ascii="Arial" w:hAnsi="Arial" w:cs="Arial"/>
                <w:color w:val="000000"/>
                <w:sz w:val="20"/>
                <w:szCs w:val="20"/>
              </w:rPr>
              <w:t>development in Tadmarton Road, Bloxham</w:t>
            </w:r>
            <w:r w:rsidR="00EE4E9B">
              <w:rPr>
                <w:rFonts w:ascii="Arial" w:hAnsi="Arial" w:cs="Arial"/>
                <w:color w:val="000000"/>
                <w:sz w:val="20"/>
                <w:szCs w:val="20"/>
              </w:rPr>
              <w:t xml:space="preserve"> </w:t>
            </w:r>
            <w:r w:rsidR="006520D7">
              <w:rPr>
                <w:rFonts w:ascii="Arial" w:hAnsi="Arial" w:cs="Arial"/>
                <w:color w:val="000000"/>
                <w:sz w:val="20"/>
                <w:szCs w:val="20"/>
              </w:rPr>
              <w:t>(60 houses)</w:t>
            </w:r>
            <w:r w:rsidR="008D7E6B">
              <w:rPr>
                <w:rFonts w:ascii="Arial" w:hAnsi="Arial" w:cs="Arial"/>
                <w:color w:val="000000"/>
                <w:sz w:val="20"/>
                <w:szCs w:val="20"/>
              </w:rPr>
              <w:t>.</w:t>
            </w:r>
          </w:p>
          <w:p w:rsidR="008D7E6B" w:rsidRPr="008D7E6B" w:rsidRDefault="008D7E6B" w:rsidP="008D7E6B">
            <w:pPr>
              <w:tabs>
                <w:tab w:val="num" w:pos="-3228"/>
              </w:tabs>
              <w:spacing w:after="0" w:line="240" w:lineRule="auto"/>
              <w:ind w:left="392"/>
              <w:jc w:val="both"/>
              <w:rPr>
                <w:rFonts w:ascii="Arial" w:hAnsi="Arial" w:cs="Arial"/>
                <w:sz w:val="20"/>
                <w:szCs w:val="20"/>
              </w:rPr>
            </w:pPr>
          </w:p>
        </w:tc>
      </w:tr>
      <w:tr w:rsidR="00527267" w:rsidTr="00E37BED">
        <w:tc>
          <w:tcPr>
            <w:tcW w:w="1101" w:type="dxa"/>
            <w:shd w:val="clear" w:color="auto" w:fill="auto"/>
          </w:tcPr>
          <w:p w:rsidR="00527267" w:rsidRDefault="00527267" w:rsidP="00B50459">
            <w:pPr>
              <w:spacing w:line="240" w:lineRule="auto"/>
              <w:jc w:val="both"/>
              <w:rPr>
                <w:rFonts w:ascii="Arial" w:hAnsi="Arial" w:cs="Arial"/>
                <w:sz w:val="20"/>
                <w:szCs w:val="20"/>
              </w:rPr>
            </w:pPr>
            <w:r>
              <w:rPr>
                <w:rFonts w:ascii="Arial" w:hAnsi="Arial" w:cs="Arial"/>
                <w:sz w:val="20"/>
                <w:szCs w:val="20"/>
              </w:rPr>
              <w:t>13/124/6</w:t>
            </w:r>
          </w:p>
        </w:tc>
        <w:tc>
          <w:tcPr>
            <w:tcW w:w="9054" w:type="dxa"/>
            <w:shd w:val="clear" w:color="auto" w:fill="auto"/>
          </w:tcPr>
          <w:p w:rsidR="00527267" w:rsidRDefault="00527267" w:rsidP="00D178DC">
            <w:pPr>
              <w:spacing w:after="0" w:line="240" w:lineRule="auto"/>
              <w:ind w:left="33"/>
              <w:jc w:val="both"/>
              <w:rPr>
                <w:rFonts w:ascii="Arial" w:hAnsi="Arial" w:cs="Arial"/>
                <w:b/>
                <w:color w:val="000000"/>
                <w:sz w:val="20"/>
                <w:szCs w:val="20"/>
              </w:rPr>
            </w:pPr>
            <w:r>
              <w:rPr>
                <w:rFonts w:ascii="Arial" w:hAnsi="Arial" w:cs="Arial"/>
                <w:color w:val="000000"/>
                <w:sz w:val="20"/>
                <w:szCs w:val="20"/>
              </w:rPr>
              <w:t xml:space="preserve">Cllr O’Sullivan had spoken with planning officers at Cherwell District Council about </w:t>
            </w:r>
            <w:r w:rsidRPr="00A8022E">
              <w:rPr>
                <w:rFonts w:ascii="Arial" w:hAnsi="Arial" w:cs="Arial"/>
                <w:color w:val="000000"/>
                <w:sz w:val="20"/>
                <w:szCs w:val="20"/>
              </w:rPr>
              <w:t>13/01407/F &amp; 13/01408/LB Turnstile Hous</w:t>
            </w:r>
            <w:r w:rsidR="00D178DC">
              <w:rPr>
                <w:rFonts w:ascii="Arial" w:hAnsi="Arial" w:cs="Arial"/>
                <w:color w:val="000000"/>
                <w:sz w:val="20"/>
                <w:szCs w:val="20"/>
              </w:rPr>
              <w:t>e, The Rock, Barford St Michael (m</w:t>
            </w:r>
            <w:r w:rsidRPr="00A8022E">
              <w:rPr>
                <w:rFonts w:ascii="Arial" w:hAnsi="Arial" w:cs="Arial"/>
                <w:color w:val="000000"/>
                <w:sz w:val="20"/>
                <w:szCs w:val="20"/>
              </w:rPr>
              <w:t>odifications to existing permission 11/01710/F &amp; 11/01711/LB.  Demolition of outbuilding and garden wall, replacing with a one and a half storey extension with glazed link to original house</w:t>
            </w:r>
            <w:r w:rsidR="00D178DC">
              <w:rPr>
                <w:rFonts w:ascii="Arial" w:hAnsi="Arial" w:cs="Arial"/>
                <w:color w:val="000000"/>
                <w:sz w:val="20"/>
                <w:szCs w:val="20"/>
              </w:rPr>
              <w:t>)</w:t>
            </w:r>
            <w:r w:rsidRPr="00A8022E">
              <w:rPr>
                <w:rFonts w:ascii="Arial" w:hAnsi="Arial" w:cs="Arial"/>
                <w:color w:val="000000"/>
                <w:sz w:val="20"/>
                <w:szCs w:val="20"/>
              </w:rPr>
              <w:t xml:space="preserve">. </w:t>
            </w:r>
            <w:r w:rsidR="00D178DC">
              <w:rPr>
                <w:rFonts w:ascii="Arial" w:hAnsi="Arial" w:cs="Arial"/>
                <w:color w:val="000000"/>
                <w:sz w:val="20"/>
                <w:szCs w:val="20"/>
              </w:rPr>
              <w:t xml:space="preserve"> </w:t>
            </w:r>
            <w:r>
              <w:rPr>
                <w:rFonts w:ascii="Arial" w:hAnsi="Arial" w:cs="Arial"/>
                <w:color w:val="000000"/>
                <w:sz w:val="20"/>
                <w:szCs w:val="20"/>
              </w:rPr>
              <w:t xml:space="preserve">Although the Parish Council had </w:t>
            </w:r>
            <w:r w:rsidR="00D178DC">
              <w:rPr>
                <w:rFonts w:ascii="Arial" w:hAnsi="Arial" w:cs="Arial"/>
                <w:color w:val="000000"/>
                <w:sz w:val="20"/>
                <w:szCs w:val="20"/>
              </w:rPr>
              <w:t xml:space="preserve">not raised any </w:t>
            </w:r>
            <w:r>
              <w:rPr>
                <w:rFonts w:ascii="Arial" w:hAnsi="Arial" w:cs="Arial"/>
                <w:color w:val="000000"/>
                <w:sz w:val="20"/>
                <w:szCs w:val="20"/>
              </w:rPr>
              <w:t xml:space="preserve">objections to the original application, Councillors </w:t>
            </w:r>
            <w:r w:rsidR="00082CE0">
              <w:rPr>
                <w:rFonts w:ascii="Arial" w:hAnsi="Arial" w:cs="Arial"/>
                <w:color w:val="000000"/>
                <w:sz w:val="20"/>
                <w:szCs w:val="20"/>
              </w:rPr>
              <w:t>did raise</w:t>
            </w:r>
            <w:r>
              <w:rPr>
                <w:rFonts w:ascii="Arial" w:hAnsi="Arial" w:cs="Arial"/>
                <w:color w:val="000000"/>
                <w:sz w:val="20"/>
                <w:szCs w:val="20"/>
              </w:rPr>
              <w:t xml:space="preserve"> concerns </w:t>
            </w:r>
            <w:r w:rsidR="00082CE0">
              <w:rPr>
                <w:rFonts w:ascii="Arial" w:hAnsi="Arial" w:cs="Arial"/>
                <w:color w:val="000000"/>
                <w:sz w:val="20"/>
                <w:szCs w:val="20"/>
              </w:rPr>
              <w:t xml:space="preserve">last month </w:t>
            </w:r>
            <w:r>
              <w:rPr>
                <w:rFonts w:ascii="Arial" w:hAnsi="Arial" w:cs="Arial"/>
                <w:color w:val="000000"/>
                <w:sz w:val="20"/>
                <w:szCs w:val="20"/>
              </w:rPr>
              <w:t xml:space="preserve">with Cherwell about a) the lack of detail in the revised application (modifications are not listed and sketches ‘not to scale’ are valueless) and b) the potential significant visual impact on surrounding properties and pathways.  </w:t>
            </w:r>
            <w:r w:rsidR="00D178DC">
              <w:rPr>
                <w:rFonts w:ascii="Arial" w:hAnsi="Arial" w:cs="Arial"/>
                <w:color w:val="000000"/>
                <w:sz w:val="20"/>
                <w:szCs w:val="20"/>
              </w:rPr>
              <w:t>Mr Hindle has asked for his application to be considered by the full Planning Committee and this i</w:t>
            </w:r>
            <w:r w:rsidR="00D158C8">
              <w:rPr>
                <w:rFonts w:ascii="Arial" w:hAnsi="Arial" w:cs="Arial"/>
                <w:color w:val="000000"/>
                <w:sz w:val="20"/>
                <w:szCs w:val="20"/>
              </w:rPr>
              <w:t xml:space="preserve">s being considered by officers.  </w:t>
            </w:r>
            <w:r w:rsidR="00D178DC">
              <w:rPr>
                <w:rFonts w:ascii="Arial" w:hAnsi="Arial" w:cs="Arial"/>
                <w:color w:val="000000"/>
                <w:sz w:val="20"/>
                <w:szCs w:val="20"/>
              </w:rPr>
              <w:t xml:space="preserve">Cllr O’Sullivan had also raised concerns </w:t>
            </w:r>
            <w:r w:rsidR="00082CE0">
              <w:rPr>
                <w:rFonts w:ascii="Arial" w:hAnsi="Arial" w:cs="Arial"/>
                <w:color w:val="000000"/>
                <w:sz w:val="20"/>
                <w:szCs w:val="20"/>
              </w:rPr>
              <w:t xml:space="preserve">with planners </w:t>
            </w:r>
            <w:r w:rsidR="00D178DC">
              <w:rPr>
                <w:rFonts w:ascii="Arial" w:hAnsi="Arial" w:cs="Arial"/>
                <w:color w:val="000000"/>
                <w:sz w:val="20"/>
                <w:szCs w:val="20"/>
              </w:rPr>
              <w:t xml:space="preserve">about unauthorised lighting around the property which </w:t>
            </w:r>
            <w:r w:rsidR="00082CE0">
              <w:rPr>
                <w:rFonts w:ascii="Arial" w:hAnsi="Arial" w:cs="Arial"/>
                <w:color w:val="000000"/>
                <w:sz w:val="20"/>
                <w:szCs w:val="20"/>
              </w:rPr>
              <w:t xml:space="preserve">is </w:t>
            </w:r>
            <w:r w:rsidR="00D178DC">
              <w:rPr>
                <w:rFonts w:ascii="Arial" w:hAnsi="Arial" w:cs="Arial"/>
                <w:color w:val="000000"/>
                <w:sz w:val="20"/>
                <w:szCs w:val="20"/>
              </w:rPr>
              <w:t>causing a nuisance to</w:t>
            </w:r>
            <w:r w:rsidR="00856F93">
              <w:rPr>
                <w:rFonts w:ascii="Arial" w:hAnsi="Arial" w:cs="Arial"/>
                <w:color w:val="000000"/>
                <w:sz w:val="20"/>
                <w:szCs w:val="20"/>
              </w:rPr>
              <w:t xml:space="preserve"> neighbours</w:t>
            </w:r>
            <w:bookmarkStart w:id="0" w:name="_GoBack"/>
            <w:bookmarkEnd w:id="0"/>
            <w:r w:rsidR="00D178DC">
              <w:rPr>
                <w:rFonts w:ascii="Arial" w:hAnsi="Arial" w:cs="Arial"/>
                <w:color w:val="000000"/>
                <w:sz w:val="20"/>
                <w:szCs w:val="20"/>
              </w:rPr>
              <w:t>.</w:t>
            </w:r>
          </w:p>
          <w:p w:rsidR="00D178DC" w:rsidRDefault="00D178DC" w:rsidP="00D178DC">
            <w:pPr>
              <w:spacing w:after="0" w:line="240" w:lineRule="auto"/>
              <w:ind w:left="33"/>
              <w:jc w:val="both"/>
              <w:rPr>
                <w:rFonts w:ascii="Arial" w:hAnsi="Arial" w:cs="Arial"/>
                <w:b/>
                <w:color w:val="000000"/>
                <w:sz w:val="20"/>
                <w:szCs w:val="20"/>
              </w:rPr>
            </w:pPr>
          </w:p>
        </w:tc>
      </w:tr>
    </w:tbl>
    <w:p w:rsidR="003A35C0" w:rsidRDefault="003A35C0" w:rsidP="003A35C0">
      <w:r>
        <w:rPr>
          <w:rFonts w:ascii="Arial" w:hAnsi="Arial" w:cs="Arial"/>
          <w:color w:val="000000"/>
          <w:sz w:val="16"/>
          <w:szCs w:val="16"/>
        </w:rPr>
        <w:t>Chairman’s initials………………..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p w:rsidR="003A35C0" w:rsidRDefault="003A35C0"/>
    <w:tbl>
      <w:tblPr>
        <w:tblW w:w="10155" w:type="dxa"/>
        <w:tblLayout w:type="fixed"/>
        <w:tblLook w:val="0000" w:firstRow="0" w:lastRow="0" w:firstColumn="0" w:lastColumn="0" w:noHBand="0" w:noVBand="0"/>
      </w:tblPr>
      <w:tblGrid>
        <w:gridCol w:w="1101"/>
        <w:gridCol w:w="9054"/>
      </w:tblGrid>
      <w:tr w:rsidR="004106C7" w:rsidTr="00E37BED">
        <w:tc>
          <w:tcPr>
            <w:tcW w:w="1101" w:type="dxa"/>
            <w:shd w:val="clear" w:color="auto" w:fill="auto"/>
          </w:tcPr>
          <w:p w:rsidR="004106C7" w:rsidRDefault="004106C7" w:rsidP="00D62EE0">
            <w:pPr>
              <w:spacing w:line="240" w:lineRule="auto"/>
              <w:jc w:val="both"/>
              <w:rPr>
                <w:rFonts w:ascii="Arial" w:hAnsi="Arial" w:cs="Arial"/>
                <w:b/>
                <w:sz w:val="20"/>
                <w:szCs w:val="24"/>
              </w:rPr>
            </w:pPr>
            <w:r w:rsidRPr="00FC362C">
              <w:rPr>
                <w:rFonts w:ascii="Arial" w:hAnsi="Arial" w:cs="Arial"/>
                <w:b/>
                <w:sz w:val="20"/>
                <w:szCs w:val="24"/>
              </w:rPr>
              <w:lastRenderedPageBreak/>
              <w:t>13/</w:t>
            </w:r>
            <w:r w:rsidR="00E90AB0">
              <w:rPr>
                <w:rFonts w:ascii="Arial" w:hAnsi="Arial" w:cs="Arial"/>
                <w:b/>
                <w:sz w:val="20"/>
                <w:szCs w:val="24"/>
              </w:rPr>
              <w:t>125</w:t>
            </w:r>
          </w:p>
          <w:p w:rsidR="00E513E2" w:rsidRDefault="00E513E2" w:rsidP="00D62EE0">
            <w:pPr>
              <w:spacing w:line="240" w:lineRule="auto"/>
              <w:jc w:val="both"/>
              <w:rPr>
                <w:rFonts w:ascii="Arial" w:hAnsi="Arial" w:cs="Arial"/>
                <w:sz w:val="20"/>
                <w:szCs w:val="24"/>
              </w:rPr>
            </w:pPr>
            <w:r w:rsidRPr="00E513E2">
              <w:rPr>
                <w:rFonts w:ascii="Arial" w:hAnsi="Arial" w:cs="Arial"/>
                <w:sz w:val="20"/>
                <w:szCs w:val="24"/>
              </w:rPr>
              <w:t>13/125/1</w:t>
            </w:r>
          </w:p>
          <w:p w:rsidR="00E513E2" w:rsidRDefault="00E513E2" w:rsidP="00E513E2">
            <w:pPr>
              <w:spacing w:after="0" w:line="240" w:lineRule="auto"/>
              <w:jc w:val="both"/>
              <w:rPr>
                <w:rFonts w:ascii="Arial" w:hAnsi="Arial" w:cs="Arial"/>
                <w:sz w:val="20"/>
                <w:szCs w:val="24"/>
              </w:rPr>
            </w:pPr>
          </w:p>
          <w:p w:rsidR="00E513E2" w:rsidRPr="00E513E2" w:rsidRDefault="00E513E2" w:rsidP="00D62EE0">
            <w:pPr>
              <w:spacing w:line="240" w:lineRule="auto"/>
              <w:jc w:val="both"/>
              <w:rPr>
                <w:rFonts w:ascii="Arial" w:hAnsi="Arial" w:cs="Arial"/>
                <w:sz w:val="20"/>
                <w:szCs w:val="24"/>
              </w:rPr>
            </w:pPr>
            <w:r>
              <w:rPr>
                <w:rFonts w:ascii="Arial" w:hAnsi="Arial" w:cs="Arial"/>
                <w:sz w:val="20"/>
                <w:szCs w:val="24"/>
              </w:rPr>
              <w:t>13/125/2</w:t>
            </w:r>
          </w:p>
        </w:tc>
        <w:tc>
          <w:tcPr>
            <w:tcW w:w="9054" w:type="dxa"/>
            <w:shd w:val="clear" w:color="auto" w:fill="auto"/>
          </w:tcPr>
          <w:p w:rsidR="004106C7" w:rsidRDefault="00E90AB0" w:rsidP="00E90AB0">
            <w:pPr>
              <w:spacing w:line="240" w:lineRule="auto"/>
              <w:jc w:val="both"/>
              <w:rPr>
                <w:rFonts w:ascii="Arial" w:hAnsi="Arial" w:cs="Arial"/>
                <w:b/>
                <w:sz w:val="20"/>
                <w:szCs w:val="20"/>
              </w:rPr>
            </w:pPr>
            <w:r>
              <w:rPr>
                <w:rFonts w:ascii="Arial" w:hAnsi="Arial" w:cs="Arial"/>
                <w:b/>
                <w:sz w:val="20"/>
                <w:szCs w:val="20"/>
              </w:rPr>
              <w:t>Reports from Meetings:</w:t>
            </w:r>
          </w:p>
          <w:p w:rsidR="00E90AB0" w:rsidRPr="009D05C2" w:rsidRDefault="00E90AB0" w:rsidP="009D05C2">
            <w:pPr>
              <w:pStyle w:val="ListParagraph"/>
              <w:numPr>
                <w:ilvl w:val="0"/>
                <w:numId w:val="14"/>
              </w:numPr>
              <w:spacing w:line="240" w:lineRule="auto"/>
              <w:jc w:val="both"/>
              <w:rPr>
                <w:rFonts w:ascii="Arial" w:hAnsi="Arial" w:cs="Arial"/>
                <w:sz w:val="20"/>
                <w:szCs w:val="20"/>
              </w:rPr>
            </w:pPr>
            <w:r w:rsidRPr="009D05C2">
              <w:rPr>
                <w:rFonts w:ascii="Arial" w:hAnsi="Arial" w:cs="Arial"/>
                <w:sz w:val="20"/>
                <w:szCs w:val="20"/>
              </w:rPr>
              <w:t>Cllr Hobbs attended the Parish Liaison meeting at Bodicote House on 13 November.  Updates of the meeti</w:t>
            </w:r>
            <w:r w:rsidR="008333D2" w:rsidRPr="009D05C2">
              <w:rPr>
                <w:rFonts w:ascii="Arial" w:hAnsi="Arial" w:cs="Arial"/>
                <w:sz w:val="20"/>
                <w:szCs w:val="20"/>
              </w:rPr>
              <w:t>ng had been circulated to Cllrs by email.</w:t>
            </w:r>
          </w:p>
          <w:p w:rsidR="009D05C2" w:rsidRPr="009D05C2" w:rsidRDefault="00E90AB0" w:rsidP="009D05C2">
            <w:pPr>
              <w:pStyle w:val="ListParagraph"/>
              <w:numPr>
                <w:ilvl w:val="0"/>
                <w:numId w:val="14"/>
              </w:numPr>
              <w:spacing w:after="0" w:line="240" w:lineRule="auto"/>
              <w:jc w:val="both"/>
              <w:rPr>
                <w:rFonts w:ascii="Arial" w:hAnsi="Arial" w:cs="Arial"/>
                <w:sz w:val="20"/>
                <w:szCs w:val="20"/>
              </w:rPr>
            </w:pPr>
            <w:r w:rsidRPr="009D05C2">
              <w:rPr>
                <w:rFonts w:ascii="Arial" w:hAnsi="Arial" w:cs="Arial"/>
                <w:sz w:val="20"/>
                <w:szCs w:val="20"/>
              </w:rPr>
              <w:t xml:space="preserve">Cllr Styles </w:t>
            </w:r>
            <w:r w:rsidR="003A35C0" w:rsidRPr="009D05C2">
              <w:rPr>
                <w:rFonts w:ascii="Arial" w:hAnsi="Arial" w:cs="Arial"/>
                <w:sz w:val="20"/>
                <w:szCs w:val="20"/>
              </w:rPr>
              <w:t xml:space="preserve">attended a joint meeting of </w:t>
            </w:r>
            <w:r w:rsidR="00E513E2" w:rsidRPr="009D05C2">
              <w:rPr>
                <w:rFonts w:ascii="Arial" w:hAnsi="Arial" w:cs="Arial"/>
                <w:sz w:val="20"/>
                <w:szCs w:val="20"/>
              </w:rPr>
              <w:t xml:space="preserve">Parish Councils in Bloxham to discuss </w:t>
            </w:r>
            <w:r w:rsidR="008333D2" w:rsidRPr="009D05C2">
              <w:rPr>
                <w:rFonts w:ascii="Arial" w:hAnsi="Arial" w:cs="Arial"/>
                <w:sz w:val="20"/>
                <w:szCs w:val="20"/>
              </w:rPr>
              <w:t>amongst other things</w:t>
            </w:r>
            <w:r w:rsidR="00E513E2" w:rsidRPr="009D05C2">
              <w:rPr>
                <w:rFonts w:ascii="Arial" w:hAnsi="Arial" w:cs="Arial"/>
                <w:sz w:val="20"/>
                <w:szCs w:val="20"/>
              </w:rPr>
              <w:t xml:space="preserve"> the central directive to build houses, </w:t>
            </w:r>
            <w:r w:rsidR="008333D2" w:rsidRPr="009D05C2">
              <w:rPr>
                <w:rFonts w:ascii="Arial" w:hAnsi="Arial" w:cs="Arial"/>
                <w:sz w:val="20"/>
                <w:szCs w:val="20"/>
              </w:rPr>
              <w:t xml:space="preserve">the </w:t>
            </w:r>
            <w:r w:rsidR="00E513E2" w:rsidRPr="009D05C2">
              <w:rPr>
                <w:rFonts w:ascii="Arial" w:hAnsi="Arial" w:cs="Arial"/>
                <w:sz w:val="20"/>
                <w:szCs w:val="20"/>
              </w:rPr>
              <w:t xml:space="preserve">recent planning decisions by the Secretary of State, Localism, democracy, </w:t>
            </w:r>
            <w:r w:rsidR="00630EA5" w:rsidRPr="009D05C2">
              <w:rPr>
                <w:rFonts w:ascii="Arial" w:hAnsi="Arial" w:cs="Arial"/>
                <w:sz w:val="20"/>
                <w:szCs w:val="20"/>
              </w:rPr>
              <w:t xml:space="preserve">education and the </w:t>
            </w:r>
            <w:r w:rsidR="00E513E2" w:rsidRPr="009D05C2">
              <w:rPr>
                <w:rFonts w:ascii="Arial" w:hAnsi="Arial" w:cs="Arial"/>
                <w:sz w:val="20"/>
                <w:szCs w:val="20"/>
              </w:rPr>
              <w:t>lack of support from OCC Highways Department in establishing that existing road infrastructure</w:t>
            </w:r>
            <w:r w:rsidR="008333D2" w:rsidRPr="009D05C2">
              <w:rPr>
                <w:rFonts w:ascii="Arial" w:hAnsi="Arial" w:cs="Arial"/>
                <w:sz w:val="20"/>
                <w:szCs w:val="20"/>
              </w:rPr>
              <w:t>s</w:t>
            </w:r>
            <w:r w:rsidR="00E513E2" w:rsidRPr="009D05C2">
              <w:rPr>
                <w:rFonts w:ascii="Arial" w:hAnsi="Arial" w:cs="Arial"/>
                <w:sz w:val="20"/>
                <w:szCs w:val="20"/>
              </w:rPr>
              <w:t xml:space="preserve"> </w:t>
            </w:r>
            <w:r w:rsidR="008333D2" w:rsidRPr="009D05C2">
              <w:rPr>
                <w:rFonts w:ascii="Arial" w:hAnsi="Arial" w:cs="Arial"/>
                <w:sz w:val="20"/>
                <w:szCs w:val="20"/>
              </w:rPr>
              <w:t xml:space="preserve">are </w:t>
            </w:r>
            <w:r w:rsidR="00E513E2" w:rsidRPr="009D05C2">
              <w:rPr>
                <w:rFonts w:ascii="Arial" w:hAnsi="Arial" w:cs="Arial"/>
                <w:sz w:val="20"/>
                <w:szCs w:val="20"/>
              </w:rPr>
              <w:t>able to cope adequately with the expected increase in traffic</w:t>
            </w:r>
            <w:r w:rsidR="008333D2" w:rsidRPr="009D05C2">
              <w:rPr>
                <w:rFonts w:ascii="Arial" w:hAnsi="Arial" w:cs="Arial"/>
                <w:sz w:val="20"/>
                <w:szCs w:val="20"/>
              </w:rPr>
              <w:t xml:space="preserve"> from either approved or proposed developments in the area.  </w:t>
            </w:r>
            <w:r w:rsidR="00E513E2" w:rsidRPr="009D05C2">
              <w:rPr>
                <w:rFonts w:ascii="Arial" w:hAnsi="Arial" w:cs="Arial"/>
                <w:sz w:val="20"/>
                <w:szCs w:val="20"/>
              </w:rPr>
              <w:t>Following that meeting, Bloxham Parish Council wrote to Sir Tony Baldry, Oxfordshire County Council and the CEO of Cherwell District Council expressing the many concerns raised by representatives.</w:t>
            </w:r>
          </w:p>
          <w:p w:rsidR="009D05C2" w:rsidRPr="009D05C2" w:rsidRDefault="00E513E2" w:rsidP="009D05C2">
            <w:pPr>
              <w:pStyle w:val="ListParagraph"/>
              <w:numPr>
                <w:ilvl w:val="0"/>
                <w:numId w:val="14"/>
              </w:numPr>
              <w:spacing w:after="0" w:line="240" w:lineRule="auto"/>
              <w:jc w:val="both"/>
              <w:rPr>
                <w:rFonts w:ascii="Arial" w:hAnsi="Arial" w:cs="Arial"/>
                <w:sz w:val="20"/>
                <w:szCs w:val="20"/>
              </w:rPr>
            </w:pPr>
            <w:r w:rsidRPr="009D05C2">
              <w:rPr>
                <w:rFonts w:ascii="Arial" w:hAnsi="Arial" w:cs="Arial"/>
                <w:sz w:val="20"/>
                <w:szCs w:val="20"/>
              </w:rPr>
              <w:t>Oxfordshire County Council has given Adderbury Parish Council delegated authority to remove</w:t>
            </w:r>
            <w:r w:rsidR="008333D2" w:rsidRPr="009D05C2">
              <w:rPr>
                <w:rFonts w:ascii="Arial" w:hAnsi="Arial" w:cs="Arial"/>
                <w:sz w:val="20"/>
                <w:szCs w:val="20"/>
              </w:rPr>
              <w:t xml:space="preserve"> estate agents’ ‘For Sale’ / ‘To Let’ signs from the highway.</w:t>
            </w:r>
          </w:p>
          <w:p w:rsidR="009D05C2" w:rsidRPr="009D05C2" w:rsidRDefault="008333D2" w:rsidP="009D05C2">
            <w:pPr>
              <w:pStyle w:val="ListParagraph"/>
              <w:numPr>
                <w:ilvl w:val="0"/>
                <w:numId w:val="14"/>
              </w:numPr>
              <w:spacing w:after="0" w:line="240" w:lineRule="auto"/>
              <w:jc w:val="both"/>
              <w:rPr>
                <w:rFonts w:ascii="Arial" w:hAnsi="Arial" w:cs="Arial"/>
                <w:sz w:val="20"/>
                <w:szCs w:val="20"/>
              </w:rPr>
            </w:pPr>
            <w:r w:rsidRPr="009D05C2">
              <w:rPr>
                <w:rFonts w:ascii="Arial" w:hAnsi="Arial" w:cs="Arial"/>
                <w:sz w:val="20"/>
                <w:szCs w:val="20"/>
              </w:rPr>
              <w:t>Bodicote Parish Council is carrying out a village survey.</w:t>
            </w:r>
          </w:p>
          <w:p w:rsidR="00E90AB0" w:rsidRDefault="008333D2" w:rsidP="009D05C2">
            <w:pPr>
              <w:pStyle w:val="ListParagraph"/>
              <w:numPr>
                <w:ilvl w:val="0"/>
                <w:numId w:val="14"/>
              </w:numPr>
              <w:spacing w:after="0" w:line="240" w:lineRule="auto"/>
              <w:jc w:val="both"/>
              <w:rPr>
                <w:rFonts w:ascii="Arial" w:hAnsi="Arial" w:cs="Arial"/>
                <w:sz w:val="20"/>
                <w:szCs w:val="20"/>
              </w:rPr>
            </w:pPr>
            <w:r w:rsidRPr="009D05C2">
              <w:rPr>
                <w:rFonts w:ascii="Arial" w:hAnsi="Arial" w:cs="Arial"/>
                <w:sz w:val="20"/>
                <w:szCs w:val="20"/>
              </w:rPr>
              <w:t xml:space="preserve">The next joint meeting </w:t>
            </w:r>
            <w:r w:rsidR="00E513E2" w:rsidRPr="009D05C2">
              <w:rPr>
                <w:rFonts w:ascii="Arial" w:hAnsi="Arial" w:cs="Arial"/>
                <w:sz w:val="20"/>
                <w:szCs w:val="20"/>
              </w:rPr>
              <w:t>will be held on 26 March 2014.</w:t>
            </w:r>
          </w:p>
          <w:p w:rsidR="009D05C2" w:rsidRPr="009D05C2" w:rsidRDefault="009D05C2" w:rsidP="009D05C2">
            <w:pPr>
              <w:spacing w:after="0" w:line="240" w:lineRule="auto"/>
              <w:ind w:left="392"/>
              <w:jc w:val="both"/>
              <w:rPr>
                <w:rFonts w:ascii="Arial" w:hAnsi="Arial" w:cs="Arial"/>
                <w:sz w:val="20"/>
                <w:szCs w:val="20"/>
              </w:rPr>
            </w:pPr>
          </w:p>
        </w:tc>
      </w:tr>
      <w:tr w:rsidR="004106C7" w:rsidTr="00E37BED">
        <w:tc>
          <w:tcPr>
            <w:tcW w:w="1101" w:type="dxa"/>
            <w:shd w:val="clear" w:color="auto" w:fill="auto"/>
          </w:tcPr>
          <w:p w:rsidR="004106C7" w:rsidRDefault="00EE1B2B" w:rsidP="00FC362C">
            <w:pPr>
              <w:spacing w:line="240" w:lineRule="auto"/>
              <w:jc w:val="both"/>
              <w:rPr>
                <w:rFonts w:ascii="Arial" w:hAnsi="Arial" w:cs="Arial"/>
                <w:b/>
                <w:sz w:val="20"/>
                <w:szCs w:val="20"/>
              </w:rPr>
            </w:pPr>
            <w:r>
              <w:rPr>
                <w:rFonts w:ascii="Arial" w:hAnsi="Arial" w:cs="Arial"/>
                <w:b/>
                <w:sz w:val="20"/>
                <w:szCs w:val="20"/>
              </w:rPr>
              <w:t>13/</w:t>
            </w:r>
            <w:r w:rsidR="00E90AB0">
              <w:rPr>
                <w:rFonts w:ascii="Arial" w:hAnsi="Arial" w:cs="Arial"/>
                <w:b/>
                <w:sz w:val="20"/>
                <w:szCs w:val="20"/>
              </w:rPr>
              <w:t>126</w:t>
            </w:r>
          </w:p>
          <w:p w:rsidR="008D7E6B" w:rsidRPr="008D7E6B" w:rsidRDefault="00F653CA" w:rsidP="00FC362C">
            <w:pPr>
              <w:spacing w:line="240" w:lineRule="auto"/>
              <w:jc w:val="both"/>
              <w:rPr>
                <w:rFonts w:ascii="Arial" w:hAnsi="Arial" w:cs="Arial"/>
                <w:sz w:val="20"/>
                <w:szCs w:val="20"/>
              </w:rPr>
            </w:pPr>
            <w:r>
              <w:rPr>
                <w:rFonts w:ascii="Arial" w:hAnsi="Arial" w:cs="Arial"/>
                <w:sz w:val="20"/>
                <w:szCs w:val="20"/>
              </w:rPr>
              <w:t>13/126</w:t>
            </w:r>
            <w:r w:rsidR="008D7E6B">
              <w:rPr>
                <w:rFonts w:ascii="Arial" w:hAnsi="Arial" w:cs="Arial"/>
                <w:sz w:val="20"/>
                <w:szCs w:val="20"/>
              </w:rPr>
              <w:t>/1</w:t>
            </w:r>
          </w:p>
        </w:tc>
        <w:tc>
          <w:tcPr>
            <w:tcW w:w="9054" w:type="dxa"/>
            <w:shd w:val="clear" w:color="auto" w:fill="auto"/>
          </w:tcPr>
          <w:p w:rsidR="008D7E6B" w:rsidRDefault="004106C7" w:rsidP="00504041">
            <w:pPr>
              <w:spacing w:line="240" w:lineRule="auto"/>
              <w:jc w:val="both"/>
              <w:rPr>
                <w:rFonts w:ascii="Arial" w:hAnsi="Arial" w:cs="Arial"/>
                <w:b/>
                <w:sz w:val="20"/>
                <w:szCs w:val="20"/>
              </w:rPr>
            </w:pPr>
            <w:r>
              <w:rPr>
                <w:rFonts w:ascii="Arial" w:hAnsi="Arial" w:cs="Arial"/>
                <w:b/>
                <w:sz w:val="20"/>
                <w:szCs w:val="20"/>
              </w:rPr>
              <w:t>Finance:</w:t>
            </w:r>
          </w:p>
          <w:p w:rsidR="004106C7" w:rsidRPr="00C44995" w:rsidRDefault="00A27DC6" w:rsidP="00F56363">
            <w:pPr>
              <w:spacing w:line="240" w:lineRule="auto"/>
              <w:jc w:val="both"/>
              <w:rPr>
                <w:rFonts w:ascii="Arial" w:hAnsi="Arial" w:cs="Arial"/>
                <w:sz w:val="20"/>
                <w:szCs w:val="20"/>
              </w:rPr>
            </w:pPr>
            <w:r w:rsidRPr="00A27DC6">
              <w:rPr>
                <w:rFonts w:ascii="Arial" w:hAnsi="Arial" w:cs="Arial"/>
                <w:bCs/>
                <w:sz w:val="20"/>
                <w:szCs w:val="20"/>
              </w:rPr>
              <w:t>The Clerk presented the schedules of receipts and payments and sought approval to pay the c</w:t>
            </w:r>
            <w:r w:rsidR="00D24B39">
              <w:rPr>
                <w:rFonts w:ascii="Arial" w:hAnsi="Arial" w:cs="Arial"/>
                <w:bCs/>
                <w:sz w:val="20"/>
                <w:szCs w:val="20"/>
              </w:rPr>
              <w:t>heques itemised on the schedule</w:t>
            </w:r>
            <w:r w:rsidRPr="00A27DC6">
              <w:rPr>
                <w:rFonts w:ascii="Arial" w:hAnsi="Arial" w:cs="Arial"/>
                <w:bCs/>
                <w:sz w:val="20"/>
                <w:szCs w:val="20"/>
              </w:rPr>
              <w:t xml:space="preserve"> totalling £</w:t>
            </w:r>
            <w:r w:rsidR="00F56363">
              <w:rPr>
                <w:rFonts w:ascii="Arial" w:hAnsi="Arial" w:cs="Arial"/>
                <w:bCs/>
                <w:sz w:val="20"/>
                <w:szCs w:val="20"/>
              </w:rPr>
              <w:t xml:space="preserve">417.24 </w:t>
            </w:r>
            <w:r w:rsidR="00504041">
              <w:rPr>
                <w:rFonts w:ascii="Arial" w:hAnsi="Arial" w:cs="Arial"/>
                <w:bCs/>
                <w:sz w:val="20"/>
                <w:szCs w:val="20"/>
              </w:rPr>
              <w:t>(Annex 1)</w:t>
            </w:r>
            <w:r w:rsidR="00F653CA">
              <w:rPr>
                <w:rFonts w:ascii="Arial" w:hAnsi="Arial" w:cs="Arial"/>
                <w:bCs/>
                <w:sz w:val="20"/>
                <w:szCs w:val="20"/>
              </w:rPr>
              <w:t xml:space="preserve">.  </w:t>
            </w:r>
            <w:r w:rsidRPr="00A27DC6">
              <w:rPr>
                <w:rFonts w:ascii="Arial" w:hAnsi="Arial" w:cs="Arial"/>
                <w:bCs/>
                <w:sz w:val="20"/>
                <w:szCs w:val="20"/>
              </w:rPr>
              <w:t xml:space="preserve">Cllr </w:t>
            </w:r>
            <w:r w:rsidR="00F653CA">
              <w:rPr>
                <w:rFonts w:ascii="Arial" w:hAnsi="Arial" w:cs="Arial"/>
                <w:bCs/>
                <w:sz w:val="20"/>
                <w:szCs w:val="20"/>
              </w:rPr>
              <w:t xml:space="preserve">Eden </w:t>
            </w:r>
            <w:r w:rsidRPr="00A27DC6">
              <w:rPr>
                <w:rFonts w:ascii="Arial" w:hAnsi="Arial" w:cs="Arial"/>
                <w:bCs/>
                <w:sz w:val="20"/>
                <w:szCs w:val="20"/>
              </w:rPr>
              <w:t xml:space="preserve">moved acceptance of the payments detailed, this was seconded by Cllr </w:t>
            </w:r>
            <w:r w:rsidR="00F653CA">
              <w:rPr>
                <w:rFonts w:ascii="Arial" w:hAnsi="Arial" w:cs="Arial"/>
                <w:bCs/>
                <w:sz w:val="20"/>
                <w:szCs w:val="20"/>
              </w:rPr>
              <w:t xml:space="preserve">Styles </w:t>
            </w:r>
            <w:r w:rsidRPr="00A27DC6">
              <w:rPr>
                <w:rFonts w:ascii="Arial" w:hAnsi="Arial" w:cs="Arial"/>
                <w:bCs/>
                <w:sz w:val="20"/>
                <w:szCs w:val="20"/>
              </w:rPr>
              <w:t>and approved unanimously.</w:t>
            </w:r>
            <w:r w:rsidR="006520D7">
              <w:rPr>
                <w:rFonts w:ascii="Arial" w:hAnsi="Arial" w:cs="Arial"/>
                <w:sz w:val="20"/>
                <w:szCs w:val="20"/>
              </w:rPr>
              <w:t xml:space="preserve">  </w:t>
            </w:r>
          </w:p>
        </w:tc>
      </w:tr>
      <w:tr w:rsidR="00B50459" w:rsidTr="00E37BED">
        <w:tc>
          <w:tcPr>
            <w:tcW w:w="1101" w:type="dxa"/>
            <w:shd w:val="clear" w:color="auto" w:fill="auto"/>
          </w:tcPr>
          <w:p w:rsidR="00B50459" w:rsidRDefault="00F56363" w:rsidP="00FC362C">
            <w:pPr>
              <w:spacing w:line="240" w:lineRule="auto"/>
              <w:jc w:val="both"/>
              <w:rPr>
                <w:rFonts w:ascii="Arial" w:hAnsi="Arial" w:cs="Arial"/>
                <w:b/>
                <w:sz w:val="20"/>
                <w:szCs w:val="20"/>
              </w:rPr>
            </w:pPr>
            <w:r>
              <w:rPr>
                <w:rFonts w:ascii="Arial" w:hAnsi="Arial" w:cs="Arial"/>
                <w:color w:val="000000"/>
                <w:sz w:val="20"/>
                <w:szCs w:val="20"/>
              </w:rPr>
              <w:t>13/126</w:t>
            </w:r>
            <w:r w:rsidR="00B50459">
              <w:rPr>
                <w:rFonts w:ascii="Arial" w:hAnsi="Arial" w:cs="Arial"/>
                <w:color w:val="000000"/>
                <w:sz w:val="20"/>
                <w:szCs w:val="20"/>
              </w:rPr>
              <w:t>/2</w:t>
            </w:r>
          </w:p>
        </w:tc>
        <w:tc>
          <w:tcPr>
            <w:tcW w:w="9054" w:type="dxa"/>
            <w:shd w:val="clear" w:color="auto" w:fill="auto"/>
          </w:tcPr>
          <w:p w:rsidR="00B50459" w:rsidRDefault="00B50459" w:rsidP="00F56363">
            <w:pPr>
              <w:spacing w:line="240" w:lineRule="auto"/>
              <w:jc w:val="both"/>
              <w:rPr>
                <w:rFonts w:ascii="Arial" w:hAnsi="Arial" w:cs="Arial"/>
                <w:b/>
                <w:sz w:val="20"/>
                <w:szCs w:val="20"/>
              </w:rPr>
            </w:pPr>
            <w:r w:rsidRPr="00B50459">
              <w:rPr>
                <w:rFonts w:ascii="Arial" w:hAnsi="Arial" w:cs="Arial"/>
                <w:b/>
                <w:bCs/>
                <w:sz w:val="20"/>
                <w:szCs w:val="20"/>
              </w:rPr>
              <w:t>Barclays Bank Signatories:</w:t>
            </w:r>
            <w:r>
              <w:rPr>
                <w:rFonts w:ascii="Arial" w:hAnsi="Arial" w:cs="Arial"/>
                <w:bCs/>
                <w:sz w:val="20"/>
                <w:szCs w:val="20"/>
              </w:rPr>
              <w:t xml:space="preserve"> </w:t>
            </w:r>
            <w:r w:rsidR="00F56363">
              <w:rPr>
                <w:rFonts w:ascii="Arial" w:hAnsi="Arial" w:cs="Arial"/>
                <w:bCs/>
                <w:sz w:val="20"/>
                <w:szCs w:val="20"/>
              </w:rPr>
              <w:t xml:space="preserve"> Three </w:t>
            </w:r>
            <w:r>
              <w:rPr>
                <w:rFonts w:ascii="Arial" w:hAnsi="Arial" w:cs="Arial"/>
                <w:bCs/>
                <w:sz w:val="20"/>
                <w:szCs w:val="20"/>
              </w:rPr>
              <w:t xml:space="preserve">Councillors </w:t>
            </w:r>
            <w:r w:rsidR="00F56363">
              <w:rPr>
                <w:rFonts w:ascii="Arial" w:hAnsi="Arial" w:cs="Arial"/>
                <w:bCs/>
                <w:sz w:val="20"/>
                <w:szCs w:val="20"/>
              </w:rPr>
              <w:t xml:space="preserve">have yet to return </w:t>
            </w:r>
            <w:r>
              <w:rPr>
                <w:rFonts w:ascii="Arial" w:hAnsi="Arial" w:cs="Arial"/>
                <w:bCs/>
                <w:sz w:val="20"/>
                <w:szCs w:val="20"/>
              </w:rPr>
              <w:t xml:space="preserve">their authorised paperwork to the Chairman.  </w:t>
            </w:r>
            <w:r w:rsidR="00F56363">
              <w:rPr>
                <w:rFonts w:ascii="Arial" w:hAnsi="Arial" w:cs="Arial"/>
                <w:bCs/>
                <w:sz w:val="20"/>
                <w:szCs w:val="20"/>
              </w:rPr>
              <w:t xml:space="preserve">They were asked to do this without further delay.                         </w:t>
            </w:r>
            <w:r w:rsidRPr="001E1A34">
              <w:rPr>
                <w:rFonts w:ascii="Arial" w:hAnsi="Arial" w:cs="Arial"/>
                <w:b/>
                <w:bCs/>
                <w:sz w:val="20"/>
                <w:szCs w:val="20"/>
              </w:rPr>
              <w:t>Action Councillors</w:t>
            </w:r>
          </w:p>
        </w:tc>
      </w:tr>
      <w:tr w:rsidR="00B50459" w:rsidTr="00E37BED">
        <w:tc>
          <w:tcPr>
            <w:tcW w:w="1101" w:type="dxa"/>
            <w:shd w:val="clear" w:color="auto" w:fill="auto"/>
          </w:tcPr>
          <w:p w:rsidR="00B50459" w:rsidRPr="00182CFA" w:rsidRDefault="00F56363" w:rsidP="00FC362C">
            <w:pPr>
              <w:spacing w:line="240" w:lineRule="auto"/>
              <w:jc w:val="both"/>
              <w:rPr>
                <w:rFonts w:ascii="Arial" w:hAnsi="Arial" w:cs="Arial"/>
                <w:sz w:val="20"/>
                <w:szCs w:val="20"/>
              </w:rPr>
            </w:pPr>
            <w:r w:rsidRPr="00182CFA">
              <w:rPr>
                <w:rFonts w:ascii="Arial" w:hAnsi="Arial" w:cs="Arial"/>
                <w:sz w:val="20"/>
                <w:szCs w:val="20"/>
              </w:rPr>
              <w:t>13/126/3</w:t>
            </w:r>
          </w:p>
        </w:tc>
        <w:tc>
          <w:tcPr>
            <w:tcW w:w="9054" w:type="dxa"/>
            <w:shd w:val="clear" w:color="auto" w:fill="auto"/>
          </w:tcPr>
          <w:p w:rsidR="00B50459" w:rsidRPr="00B50459" w:rsidRDefault="00B50459" w:rsidP="00F56363">
            <w:pPr>
              <w:spacing w:line="240" w:lineRule="auto"/>
              <w:jc w:val="both"/>
              <w:rPr>
                <w:rFonts w:ascii="Arial" w:hAnsi="Arial" w:cs="Arial"/>
                <w:sz w:val="20"/>
                <w:szCs w:val="20"/>
              </w:rPr>
            </w:pPr>
            <w:r>
              <w:rPr>
                <w:rFonts w:ascii="Arial" w:hAnsi="Arial" w:cs="Arial"/>
                <w:b/>
                <w:sz w:val="20"/>
                <w:szCs w:val="20"/>
              </w:rPr>
              <w:t>Budget 2014/2015:</w:t>
            </w:r>
            <w:r>
              <w:rPr>
                <w:rFonts w:ascii="Arial" w:hAnsi="Arial" w:cs="Arial"/>
                <w:sz w:val="20"/>
                <w:szCs w:val="20"/>
              </w:rPr>
              <w:t xml:space="preserve"> The Chairman had circulated a </w:t>
            </w:r>
            <w:r w:rsidR="00F56363">
              <w:rPr>
                <w:rFonts w:ascii="Arial" w:hAnsi="Arial" w:cs="Arial"/>
                <w:sz w:val="20"/>
                <w:szCs w:val="20"/>
              </w:rPr>
              <w:t xml:space="preserve">revised </w:t>
            </w:r>
            <w:r>
              <w:rPr>
                <w:rFonts w:ascii="Arial" w:hAnsi="Arial" w:cs="Arial"/>
                <w:sz w:val="20"/>
                <w:szCs w:val="20"/>
              </w:rPr>
              <w:t xml:space="preserve">budget to Councillors before the meeting.  </w:t>
            </w:r>
            <w:r w:rsidR="00615213">
              <w:rPr>
                <w:rFonts w:ascii="Arial" w:hAnsi="Arial" w:cs="Arial"/>
                <w:sz w:val="20"/>
                <w:szCs w:val="20"/>
              </w:rPr>
              <w:t xml:space="preserve">The precept will remain at £7,000.  </w:t>
            </w:r>
            <w:r>
              <w:rPr>
                <w:rFonts w:ascii="Arial" w:hAnsi="Arial" w:cs="Arial"/>
                <w:sz w:val="20"/>
                <w:szCs w:val="20"/>
              </w:rPr>
              <w:t xml:space="preserve">Following a </w:t>
            </w:r>
            <w:r w:rsidR="00F56363">
              <w:rPr>
                <w:rFonts w:ascii="Arial" w:hAnsi="Arial" w:cs="Arial"/>
                <w:sz w:val="20"/>
                <w:szCs w:val="20"/>
              </w:rPr>
              <w:t xml:space="preserve">short discussion, Cllr Turner proposed that the </w:t>
            </w:r>
            <w:r w:rsidR="00615213">
              <w:rPr>
                <w:rFonts w:ascii="Arial" w:hAnsi="Arial" w:cs="Arial"/>
                <w:sz w:val="20"/>
                <w:szCs w:val="20"/>
              </w:rPr>
              <w:t xml:space="preserve">revised </w:t>
            </w:r>
            <w:r w:rsidR="00F56363">
              <w:rPr>
                <w:rFonts w:ascii="Arial" w:hAnsi="Arial" w:cs="Arial"/>
                <w:sz w:val="20"/>
                <w:szCs w:val="20"/>
              </w:rPr>
              <w:t xml:space="preserve">budget for 2014/2015 be approved.  This was seconded by Cllr Eden and unanimously agreed (Annex 2).  </w:t>
            </w:r>
          </w:p>
        </w:tc>
      </w:tr>
      <w:tr w:rsidR="00B46D2E" w:rsidTr="00E37BED">
        <w:tc>
          <w:tcPr>
            <w:tcW w:w="1101" w:type="dxa"/>
            <w:shd w:val="clear" w:color="auto" w:fill="auto"/>
          </w:tcPr>
          <w:p w:rsidR="00B46D2E" w:rsidRPr="000A6381" w:rsidRDefault="00EE1B2B" w:rsidP="00FC362C">
            <w:pPr>
              <w:spacing w:line="240" w:lineRule="auto"/>
              <w:rPr>
                <w:rFonts w:ascii="Arial" w:hAnsi="Arial" w:cs="Arial"/>
                <w:b/>
                <w:sz w:val="20"/>
                <w:szCs w:val="20"/>
              </w:rPr>
            </w:pPr>
            <w:r>
              <w:rPr>
                <w:rFonts w:ascii="Arial" w:hAnsi="Arial" w:cs="Arial"/>
                <w:b/>
                <w:sz w:val="20"/>
                <w:szCs w:val="20"/>
              </w:rPr>
              <w:t>13/</w:t>
            </w:r>
            <w:r w:rsidR="00F56363">
              <w:rPr>
                <w:rFonts w:ascii="Arial" w:hAnsi="Arial" w:cs="Arial"/>
                <w:b/>
                <w:sz w:val="20"/>
                <w:szCs w:val="20"/>
              </w:rPr>
              <w:t>127</w:t>
            </w:r>
          </w:p>
        </w:tc>
        <w:tc>
          <w:tcPr>
            <w:tcW w:w="9054" w:type="dxa"/>
            <w:shd w:val="clear" w:color="auto" w:fill="auto"/>
          </w:tcPr>
          <w:p w:rsidR="000A6381" w:rsidRDefault="000A6381" w:rsidP="000A6381">
            <w:pPr>
              <w:pStyle w:val="NoSpacing"/>
              <w:jc w:val="both"/>
              <w:rPr>
                <w:rFonts w:ascii="Arial" w:hAnsi="Arial" w:cs="Arial"/>
                <w:b/>
                <w:sz w:val="20"/>
                <w:szCs w:val="20"/>
              </w:rPr>
            </w:pPr>
            <w:r w:rsidRPr="000A6381">
              <w:rPr>
                <w:rFonts w:ascii="Arial" w:hAnsi="Arial" w:cs="Arial"/>
                <w:b/>
                <w:sz w:val="20"/>
                <w:szCs w:val="20"/>
              </w:rPr>
              <w:t>AOB:</w:t>
            </w:r>
          </w:p>
          <w:p w:rsidR="00F56363" w:rsidRDefault="000C5C2E" w:rsidP="000C5C2E">
            <w:pPr>
              <w:pStyle w:val="NoSpacing"/>
              <w:numPr>
                <w:ilvl w:val="0"/>
                <w:numId w:val="30"/>
              </w:numPr>
              <w:jc w:val="both"/>
              <w:rPr>
                <w:rFonts w:ascii="Arial" w:hAnsi="Arial" w:cs="Arial"/>
                <w:sz w:val="20"/>
                <w:szCs w:val="20"/>
              </w:rPr>
            </w:pPr>
            <w:r w:rsidRPr="000C5C2E">
              <w:rPr>
                <w:rFonts w:ascii="Arial" w:hAnsi="Arial" w:cs="Arial"/>
                <w:sz w:val="20"/>
                <w:szCs w:val="20"/>
              </w:rPr>
              <w:t>Cllr Best</w:t>
            </w:r>
            <w:r>
              <w:rPr>
                <w:rFonts w:ascii="Arial" w:hAnsi="Arial" w:cs="Arial"/>
                <w:sz w:val="20"/>
                <w:szCs w:val="20"/>
              </w:rPr>
              <w:t xml:space="preserve"> said that </w:t>
            </w:r>
            <w:r w:rsidR="00182CFA">
              <w:rPr>
                <w:rFonts w:ascii="Arial" w:hAnsi="Arial" w:cs="Arial"/>
                <w:sz w:val="20"/>
                <w:szCs w:val="20"/>
              </w:rPr>
              <w:t xml:space="preserve">for no apparent reason, </w:t>
            </w:r>
            <w:r>
              <w:rPr>
                <w:rFonts w:ascii="Arial" w:hAnsi="Arial" w:cs="Arial"/>
                <w:sz w:val="20"/>
                <w:szCs w:val="20"/>
              </w:rPr>
              <w:t xml:space="preserve">the number of </w:t>
            </w:r>
            <w:r w:rsidR="00182CFA">
              <w:rPr>
                <w:rFonts w:ascii="Arial" w:hAnsi="Arial" w:cs="Arial"/>
                <w:sz w:val="20"/>
                <w:szCs w:val="20"/>
              </w:rPr>
              <w:t xml:space="preserve">HGVs </w:t>
            </w:r>
            <w:r>
              <w:rPr>
                <w:rFonts w:ascii="Arial" w:hAnsi="Arial" w:cs="Arial"/>
                <w:sz w:val="20"/>
                <w:szCs w:val="20"/>
              </w:rPr>
              <w:t>travelling through the Barfords has in</w:t>
            </w:r>
            <w:r w:rsidR="00182CFA">
              <w:rPr>
                <w:rFonts w:ascii="Arial" w:hAnsi="Arial" w:cs="Arial"/>
                <w:sz w:val="20"/>
                <w:szCs w:val="20"/>
              </w:rPr>
              <w:t>creased considerably recently.</w:t>
            </w:r>
          </w:p>
          <w:p w:rsidR="000C5C2E" w:rsidRDefault="00182CFA" w:rsidP="000C5C2E">
            <w:pPr>
              <w:pStyle w:val="NoSpacing"/>
              <w:numPr>
                <w:ilvl w:val="0"/>
                <w:numId w:val="30"/>
              </w:numPr>
              <w:jc w:val="both"/>
              <w:rPr>
                <w:rFonts w:ascii="Arial" w:hAnsi="Arial" w:cs="Arial"/>
                <w:sz w:val="20"/>
                <w:szCs w:val="20"/>
              </w:rPr>
            </w:pPr>
            <w:r>
              <w:rPr>
                <w:rFonts w:ascii="Arial" w:hAnsi="Arial" w:cs="Arial"/>
                <w:sz w:val="20"/>
                <w:szCs w:val="20"/>
              </w:rPr>
              <w:t xml:space="preserve">A resident had asked </w:t>
            </w:r>
            <w:r w:rsidR="000C5C2E">
              <w:rPr>
                <w:rFonts w:ascii="Arial" w:hAnsi="Arial" w:cs="Arial"/>
                <w:sz w:val="20"/>
                <w:szCs w:val="20"/>
              </w:rPr>
              <w:t xml:space="preserve">Cllr Hobbs </w:t>
            </w:r>
            <w:r>
              <w:rPr>
                <w:rFonts w:ascii="Arial" w:hAnsi="Arial" w:cs="Arial"/>
                <w:sz w:val="20"/>
                <w:szCs w:val="20"/>
              </w:rPr>
              <w:t xml:space="preserve">if a </w:t>
            </w:r>
            <w:r w:rsidR="000C5C2E">
              <w:rPr>
                <w:rFonts w:ascii="Arial" w:hAnsi="Arial" w:cs="Arial"/>
                <w:sz w:val="20"/>
                <w:szCs w:val="20"/>
              </w:rPr>
              <w:t xml:space="preserve">salt bin </w:t>
            </w:r>
            <w:r>
              <w:rPr>
                <w:rFonts w:ascii="Arial" w:hAnsi="Arial" w:cs="Arial"/>
                <w:sz w:val="20"/>
                <w:szCs w:val="20"/>
              </w:rPr>
              <w:t xml:space="preserve">could </w:t>
            </w:r>
            <w:r w:rsidR="000C5C2E">
              <w:rPr>
                <w:rFonts w:ascii="Arial" w:hAnsi="Arial" w:cs="Arial"/>
                <w:sz w:val="20"/>
                <w:szCs w:val="20"/>
              </w:rPr>
              <w:t xml:space="preserve">be put </w:t>
            </w:r>
            <w:r w:rsidR="008F17F1">
              <w:rPr>
                <w:rFonts w:ascii="Arial" w:hAnsi="Arial" w:cs="Arial"/>
                <w:sz w:val="20"/>
                <w:szCs w:val="20"/>
              </w:rPr>
              <w:t xml:space="preserve">near Horn Hill/High Street.  </w:t>
            </w:r>
            <w:r>
              <w:rPr>
                <w:rFonts w:ascii="Arial" w:hAnsi="Arial" w:cs="Arial"/>
                <w:sz w:val="20"/>
                <w:szCs w:val="20"/>
              </w:rPr>
              <w:t>The Parish Clerk advised Councillors that o</w:t>
            </w:r>
            <w:r w:rsidR="008F17F1">
              <w:rPr>
                <w:rFonts w:ascii="Arial" w:hAnsi="Arial" w:cs="Arial"/>
                <w:sz w:val="20"/>
                <w:szCs w:val="20"/>
              </w:rPr>
              <w:t xml:space="preserve">rders for new salt bins </w:t>
            </w:r>
            <w:r w:rsidR="008333D2">
              <w:rPr>
                <w:rFonts w:ascii="Arial" w:hAnsi="Arial" w:cs="Arial"/>
                <w:sz w:val="20"/>
                <w:szCs w:val="20"/>
              </w:rPr>
              <w:t xml:space="preserve">for this winter </w:t>
            </w:r>
            <w:r w:rsidR="008F17F1">
              <w:rPr>
                <w:rFonts w:ascii="Arial" w:hAnsi="Arial" w:cs="Arial"/>
                <w:sz w:val="20"/>
                <w:szCs w:val="20"/>
              </w:rPr>
              <w:t xml:space="preserve">had to be placed with Oxfordshire County Council </w:t>
            </w:r>
            <w:r w:rsidR="00536960">
              <w:rPr>
                <w:rFonts w:ascii="Arial" w:hAnsi="Arial" w:cs="Arial"/>
                <w:sz w:val="20"/>
                <w:szCs w:val="20"/>
              </w:rPr>
              <w:t>by</w:t>
            </w:r>
            <w:r w:rsidR="008F17F1">
              <w:rPr>
                <w:rFonts w:ascii="Arial" w:hAnsi="Arial" w:cs="Arial"/>
                <w:sz w:val="20"/>
                <w:szCs w:val="20"/>
              </w:rPr>
              <w:t xml:space="preserve"> September</w:t>
            </w:r>
            <w:r w:rsidR="00536960">
              <w:rPr>
                <w:rFonts w:ascii="Arial" w:hAnsi="Arial" w:cs="Arial"/>
                <w:sz w:val="20"/>
                <w:szCs w:val="20"/>
              </w:rPr>
              <w:t xml:space="preserve"> and therefore this request </w:t>
            </w:r>
            <w:r>
              <w:rPr>
                <w:rFonts w:ascii="Arial" w:hAnsi="Arial" w:cs="Arial"/>
                <w:sz w:val="20"/>
                <w:szCs w:val="20"/>
              </w:rPr>
              <w:t xml:space="preserve">could not </w:t>
            </w:r>
            <w:r w:rsidR="00536960">
              <w:rPr>
                <w:rFonts w:ascii="Arial" w:hAnsi="Arial" w:cs="Arial"/>
                <w:sz w:val="20"/>
                <w:szCs w:val="20"/>
              </w:rPr>
              <w:t>be considered until next year.</w:t>
            </w:r>
            <w:r w:rsidR="00F726CD">
              <w:rPr>
                <w:rFonts w:ascii="Arial" w:hAnsi="Arial" w:cs="Arial"/>
                <w:sz w:val="20"/>
                <w:szCs w:val="20"/>
              </w:rPr>
              <w:t xml:space="preserve">  </w:t>
            </w:r>
          </w:p>
          <w:p w:rsidR="009D05C2" w:rsidRDefault="00182CFA" w:rsidP="000C5C2E">
            <w:pPr>
              <w:pStyle w:val="NoSpacing"/>
              <w:numPr>
                <w:ilvl w:val="0"/>
                <w:numId w:val="30"/>
              </w:numPr>
              <w:jc w:val="both"/>
              <w:rPr>
                <w:rFonts w:ascii="Arial" w:hAnsi="Arial" w:cs="Arial"/>
                <w:sz w:val="20"/>
                <w:szCs w:val="20"/>
              </w:rPr>
            </w:pPr>
            <w:r w:rsidRPr="009D05C2">
              <w:rPr>
                <w:rFonts w:ascii="Arial" w:hAnsi="Arial" w:cs="Arial"/>
                <w:sz w:val="20"/>
                <w:szCs w:val="20"/>
              </w:rPr>
              <w:t xml:space="preserve">A resident had asked </w:t>
            </w:r>
            <w:r w:rsidR="000C5C2E" w:rsidRPr="009D05C2">
              <w:rPr>
                <w:rFonts w:ascii="Arial" w:hAnsi="Arial" w:cs="Arial"/>
                <w:sz w:val="20"/>
                <w:szCs w:val="20"/>
              </w:rPr>
              <w:t xml:space="preserve">Cllr Eden </w:t>
            </w:r>
            <w:r w:rsidRPr="009D05C2">
              <w:rPr>
                <w:rFonts w:ascii="Arial" w:hAnsi="Arial" w:cs="Arial"/>
                <w:sz w:val="20"/>
                <w:szCs w:val="20"/>
              </w:rPr>
              <w:t xml:space="preserve">whether or not </w:t>
            </w:r>
            <w:r w:rsidR="000C5C2E" w:rsidRPr="009D05C2">
              <w:rPr>
                <w:rFonts w:ascii="Arial" w:hAnsi="Arial" w:cs="Arial"/>
                <w:sz w:val="20"/>
                <w:szCs w:val="20"/>
              </w:rPr>
              <w:t xml:space="preserve">the salt bins in the village will be re-filled during </w:t>
            </w:r>
            <w:r w:rsidR="00F726CD" w:rsidRPr="009D05C2">
              <w:rPr>
                <w:rFonts w:ascii="Arial" w:hAnsi="Arial" w:cs="Arial"/>
                <w:sz w:val="20"/>
                <w:szCs w:val="20"/>
              </w:rPr>
              <w:t>t</w:t>
            </w:r>
            <w:r w:rsidR="000C5C2E" w:rsidRPr="009D05C2">
              <w:rPr>
                <w:rFonts w:ascii="Arial" w:hAnsi="Arial" w:cs="Arial"/>
                <w:sz w:val="20"/>
                <w:szCs w:val="20"/>
              </w:rPr>
              <w:t xml:space="preserve">he winter </w:t>
            </w:r>
            <w:r w:rsidRPr="009D05C2">
              <w:rPr>
                <w:rFonts w:ascii="Arial" w:hAnsi="Arial" w:cs="Arial"/>
                <w:sz w:val="20"/>
                <w:szCs w:val="20"/>
              </w:rPr>
              <w:t xml:space="preserve">if supplies are </w:t>
            </w:r>
            <w:r w:rsidR="000C5C2E" w:rsidRPr="009D05C2">
              <w:rPr>
                <w:rFonts w:ascii="Arial" w:hAnsi="Arial" w:cs="Arial"/>
                <w:sz w:val="20"/>
                <w:szCs w:val="20"/>
              </w:rPr>
              <w:t xml:space="preserve">used up.  The Parish Clerk </w:t>
            </w:r>
            <w:r w:rsidRPr="009D05C2">
              <w:rPr>
                <w:rFonts w:ascii="Arial" w:hAnsi="Arial" w:cs="Arial"/>
                <w:sz w:val="20"/>
                <w:szCs w:val="20"/>
              </w:rPr>
              <w:t xml:space="preserve">advised Councillors </w:t>
            </w:r>
            <w:r w:rsidR="000C5C2E" w:rsidRPr="009D05C2">
              <w:rPr>
                <w:rFonts w:ascii="Arial" w:hAnsi="Arial" w:cs="Arial"/>
                <w:sz w:val="20"/>
                <w:szCs w:val="20"/>
              </w:rPr>
              <w:t xml:space="preserve">that due to cutbacks, Oxfordshire County Council </w:t>
            </w:r>
            <w:r w:rsidR="009D05C2" w:rsidRPr="009D05C2">
              <w:rPr>
                <w:rFonts w:ascii="Arial" w:hAnsi="Arial" w:cs="Arial"/>
                <w:sz w:val="20"/>
                <w:szCs w:val="20"/>
              </w:rPr>
              <w:t xml:space="preserve">only </w:t>
            </w:r>
            <w:r w:rsidR="000C5C2E" w:rsidRPr="009D05C2">
              <w:rPr>
                <w:rFonts w:ascii="Arial" w:hAnsi="Arial" w:cs="Arial"/>
                <w:sz w:val="20"/>
                <w:szCs w:val="20"/>
              </w:rPr>
              <w:t xml:space="preserve">fill the salt bins </w:t>
            </w:r>
            <w:r w:rsidR="009D05C2" w:rsidRPr="009D05C2">
              <w:rPr>
                <w:rFonts w:ascii="Arial" w:hAnsi="Arial" w:cs="Arial"/>
                <w:sz w:val="20"/>
                <w:szCs w:val="20"/>
              </w:rPr>
              <w:t xml:space="preserve">once a year, </w:t>
            </w:r>
            <w:r w:rsidR="000C5C2E" w:rsidRPr="009D05C2">
              <w:rPr>
                <w:rFonts w:ascii="Arial" w:hAnsi="Arial" w:cs="Arial"/>
                <w:sz w:val="20"/>
                <w:szCs w:val="20"/>
              </w:rPr>
              <w:t>at the beginning of the winter season</w:t>
            </w:r>
            <w:r w:rsidR="009D05C2">
              <w:rPr>
                <w:rFonts w:ascii="Arial" w:hAnsi="Arial" w:cs="Arial"/>
                <w:sz w:val="20"/>
                <w:szCs w:val="20"/>
              </w:rPr>
              <w:t>.</w:t>
            </w:r>
          </w:p>
          <w:p w:rsidR="000C5C2E" w:rsidRPr="009D05C2" w:rsidRDefault="000C5C2E" w:rsidP="000C5C2E">
            <w:pPr>
              <w:pStyle w:val="NoSpacing"/>
              <w:numPr>
                <w:ilvl w:val="0"/>
                <w:numId w:val="30"/>
              </w:numPr>
              <w:jc w:val="both"/>
              <w:rPr>
                <w:rFonts w:ascii="Arial" w:hAnsi="Arial" w:cs="Arial"/>
                <w:sz w:val="20"/>
                <w:szCs w:val="20"/>
              </w:rPr>
            </w:pPr>
            <w:r w:rsidRPr="009D05C2">
              <w:rPr>
                <w:rFonts w:ascii="Arial" w:hAnsi="Arial" w:cs="Arial"/>
                <w:sz w:val="20"/>
                <w:szCs w:val="20"/>
              </w:rPr>
              <w:t>The salt bins are now full.  Residents are reminded that salt from the bins is for use on the highway only.  It is not there for private use.</w:t>
            </w:r>
          </w:p>
          <w:p w:rsidR="00A00C0D" w:rsidRPr="00A24AC9" w:rsidRDefault="00A00C0D" w:rsidP="000C5C2E">
            <w:pPr>
              <w:pStyle w:val="NoSpacing"/>
              <w:jc w:val="both"/>
              <w:rPr>
                <w:rFonts w:ascii="Arial" w:hAnsi="Arial" w:cs="Arial"/>
                <w:sz w:val="20"/>
                <w:szCs w:val="20"/>
              </w:rPr>
            </w:pPr>
          </w:p>
        </w:tc>
      </w:tr>
    </w:tbl>
    <w:p w:rsidR="00B50459" w:rsidRDefault="00B50459" w:rsidP="00765424">
      <w:pPr>
        <w:spacing w:line="240" w:lineRule="auto"/>
        <w:jc w:val="both"/>
        <w:rPr>
          <w:rFonts w:ascii="Arial" w:hAnsi="Arial" w:cs="Arial"/>
          <w:sz w:val="20"/>
          <w:szCs w:val="20"/>
        </w:rPr>
      </w:pPr>
    </w:p>
    <w:p w:rsidR="00765424" w:rsidRDefault="00FC09F2" w:rsidP="00765424">
      <w:pPr>
        <w:spacing w:line="240" w:lineRule="auto"/>
        <w:jc w:val="both"/>
        <w:rPr>
          <w:rFonts w:ascii="Arial" w:hAnsi="Arial" w:cs="Arial"/>
          <w:sz w:val="20"/>
          <w:szCs w:val="20"/>
        </w:rPr>
      </w:pPr>
      <w:r>
        <w:rPr>
          <w:rFonts w:ascii="Arial" w:hAnsi="Arial" w:cs="Arial"/>
          <w:sz w:val="20"/>
          <w:szCs w:val="20"/>
        </w:rPr>
        <w:t>T</w:t>
      </w:r>
      <w:r w:rsidR="00974EDF">
        <w:rPr>
          <w:rFonts w:ascii="Arial" w:hAnsi="Arial" w:cs="Arial"/>
          <w:sz w:val="20"/>
          <w:szCs w:val="20"/>
        </w:rPr>
        <w:t xml:space="preserve">he </w:t>
      </w:r>
      <w:r>
        <w:rPr>
          <w:rFonts w:ascii="Arial" w:hAnsi="Arial" w:cs="Arial"/>
          <w:sz w:val="20"/>
          <w:szCs w:val="20"/>
        </w:rPr>
        <w:t xml:space="preserve">next </w:t>
      </w:r>
      <w:r w:rsidR="00974EDF">
        <w:rPr>
          <w:rFonts w:ascii="Arial" w:hAnsi="Arial" w:cs="Arial"/>
          <w:sz w:val="20"/>
          <w:szCs w:val="20"/>
        </w:rPr>
        <w:t xml:space="preserve">Parish Council Meeting will be held on </w:t>
      </w:r>
      <w:r w:rsidR="00536960">
        <w:rPr>
          <w:rFonts w:ascii="Arial" w:hAnsi="Arial" w:cs="Arial"/>
          <w:sz w:val="20"/>
          <w:szCs w:val="20"/>
        </w:rPr>
        <w:t>Wednesday, 5</w:t>
      </w:r>
      <w:r w:rsidR="00F56363">
        <w:rPr>
          <w:rFonts w:ascii="Arial" w:hAnsi="Arial" w:cs="Arial"/>
          <w:sz w:val="20"/>
          <w:szCs w:val="20"/>
        </w:rPr>
        <w:t xml:space="preserve"> February 2014</w:t>
      </w:r>
      <w:r w:rsidR="00974EDF">
        <w:rPr>
          <w:rFonts w:ascii="Arial" w:hAnsi="Arial" w:cs="Arial"/>
          <w:sz w:val="20"/>
          <w:szCs w:val="20"/>
        </w:rPr>
        <w:t xml:space="preserve"> at 7.30pm in the Village Hall.</w:t>
      </w:r>
      <w:r w:rsidR="00FF50F5">
        <w:rPr>
          <w:rFonts w:ascii="Arial" w:hAnsi="Arial" w:cs="Arial"/>
          <w:sz w:val="20"/>
          <w:szCs w:val="20"/>
        </w:rPr>
        <w:t xml:space="preserve">  </w:t>
      </w:r>
      <w:r w:rsidR="00536960">
        <w:rPr>
          <w:rFonts w:ascii="Arial" w:hAnsi="Arial" w:cs="Arial"/>
          <w:sz w:val="20"/>
          <w:szCs w:val="20"/>
        </w:rPr>
        <w:t xml:space="preserve">(Please note that there is no meeting in January).  </w:t>
      </w:r>
      <w:r w:rsidR="009A2C93">
        <w:rPr>
          <w:rFonts w:ascii="Arial" w:hAnsi="Arial" w:cs="Arial"/>
          <w:sz w:val="20"/>
          <w:szCs w:val="20"/>
        </w:rPr>
        <w:t>There being no other busi</w:t>
      </w:r>
      <w:r w:rsidR="00F071EB">
        <w:rPr>
          <w:rFonts w:ascii="Arial" w:hAnsi="Arial" w:cs="Arial"/>
          <w:sz w:val="20"/>
          <w:szCs w:val="20"/>
        </w:rPr>
        <w:t>ness, the meeting closed a</w:t>
      </w:r>
      <w:r w:rsidR="00F56363">
        <w:rPr>
          <w:rFonts w:ascii="Arial" w:hAnsi="Arial" w:cs="Arial"/>
          <w:sz w:val="20"/>
          <w:szCs w:val="20"/>
        </w:rPr>
        <w:t>t 9.20</w:t>
      </w:r>
      <w:r w:rsidR="009A2C93">
        <w:rPr>
          <w:rFonts w:ascii="Arial" w:hAnsi="Arial" w:cs="Arial"/>
          <w:sz w:val="20"/>
          <w:szCs w:val="20"/>
        </w:rPr>
        <w:t>pm.</w:t>
      </w:r>
    </w:p>
    <w:p w:rsidR="00536960" w:rsidRDefault="00536960" w:rsidP="00765424">
      <w:pPr>
        <w:spacing w:line="240" w:lineRule="auto"/>
        <w:jc w:val="both"/>
        <w:rPr>
          <w:rFonts w:ascii="Arial" w:hAnsi="Arial" w:cs="Arial"/>
          <w:sz w:val="20"/>
          <w:szCs w:val="20"/>
        </w:rPr>
      </w:pPr>
    </w:p>
    <w:p w:rsidR="00536960" w:rsidRDefault="00536960" w:rsidP="00765424">
      <w:pPr>
        <w:spacing w:line="240" w:lineRule="auto"/>
        <w:jc w:val="both"/>
        <w:rPr>
          <w:rFonts w:ascii="Arial" w:hAnsi="Arial" w:cs="Arial"/>
          <w:sz w:val="20"/>
          <w:szCs w:val="20"/>
        </w:rPr>
      </w:pPr>
    </w:p>
    <w:p w:rsidR="009A2C93" w:rsidRDefault="009A2C93" w:rsidP="00765424">
      <w:pPr>
        <w:spacing w:line="240" w:lineRule="auto"/>
        <w:jc w:val="both"/>
        <w:rPr>
          <w:rFonts w:ascii="Arial" w:hAnsi="Arial" w:cs="Arial"/>
          <w:sz w:val="20"/>
          <w:szCs w:val="20"/>
        </w:rPr>
      </w:pPr>
      <w:r>
        <w:rPr>
          <w:rFonts w:ascii="Arial" w:hAnsi="Arial" w:cs="Arial"/>
          <w:sz w:val="20"/>
          <w:szCs w:val="20"/>
        </w:rPr>
        <w:t>Signed by Chairman…………………………………                        Date………………………………</w:t>
      </w:r>
    </w:p>
    <w:sectPr w:rsidR="009A2C93" w:rsidSect="00904BC0">
      <w:footerReference w:type="default" r:id="rId10"/>
      <w:pgSz w:w="11906" w:h="16838"/>
      <w:pgMar w:top="1020" w:right="1134" w:bottom="851" w:left="1134" w:header="59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8D" w:rsidRDefault="0008248D">
      <w:pPr>
        <w:spacing w:after="0" w:line="240" w:lineRule="auto"/>
      </w:pPr>
      <w:r>
        <w:separator/>
      </w:r>
    </w:p>
  </w:endnote>
  <w:endnote w:type="continuationSeparator" w:id="0">
    <w:p w:rsidR="0008248D" w:rsidRDefault="0008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93" w:rsidRDefault="00EE1B2B">
    <w:pPr>
      <w:spacing w:line="240" w:lineRule="auto"/>
      <w:jc w:val="both"/>
    </w:pPr>
    <w:r>
      <w:rPr>
        <w:noProof/>
        <w:lang w:eastAsia="en-GB"/>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3975" cy="1530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856F93">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25pt;height:12.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" stroked="f">
              <v:fill opacity="0"/>
              <v:textbox inset="0,0,0,0">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856F93">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8D" w:rsidRDefault="0008248D">
      <w:pPr>
        <w:spacing w:after="0" w:line="240" w:lineRule="auto"/>
      </w:pPr>
      <w:r>
        <w:separator/>
      </w:r>
    </w:p>
  </w:footnote>
  <w:footnote w:type="continuationSeparator" w:id="0">
    <w:p w:rsidR="0008248D" w:rsidRDefault="00082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643"/>
        </w:tabs>
        <w:ind w:left="643"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88F158C"/>
    <w:multiLevelType w:val="hybridMultilevel"/>
    <w:tmpl w:val="B6C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557EA"/>
    <w:multiLevelType w:val="hybridMultilevel"/>
    <w:tmpl w:val="74960CC0"/>
    <w:lvl w:ilvl="0" w:tplc="10A850D6">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5">
    <w:nsid w:val="0F76484F"/>
    <w:multiLevelType w:val="hybridMultilevel"/>
    <w:tmpl w:val="B2CAA5F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nsid w:val="11DE1296"/>
    <w:multiLevelType w:val="hybridMultilevel"/>
    <w:tmpl w:val="5D9CBCA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7">
    <w:nsid w:val="12974DB1"/>
    <w:multiLevelType w:val="hybridMultilevel"/>
    <w:tmpl w:val="1CD6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42E49"/>
    <w:multiLevelType w:val="hybridMultilevel"/>
    <w:tmpl w:val="90BA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D3610"/>
    <w:multiLevelType w:val="hybridMultilevel"/>
    <w:tmpl w:val="A18602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176953ED"/>
    <w:multiLevelType w:val="hybridMultilevel"/>
    <w:tmpl w:val="E4A64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B1216E"/>
    <w:multiLevelType w:val="hybridMultilevel"/>
    <w:tmpl w:val="7BE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DB059E"/>
    <w:multiLevelType w:val="hybridMultilevel"/>
    <w:tmpl w:val="4D88C0A0"/>
    <w:lvl w:ilvl="0" w:tplc="08090001">
      <w:start w:val="1"/>
      <w:numFmt w:val="bullet"/>
      <w:lvlText w:val=""/>
      <w:lvlJc w:val="left"/>
      <w:pPr>
        <w:ind w:left="317" w:hanging="360"/>
      </w:pPr>
      <w:rPr>
        <w:rFonts w:ascii="Symbol" w:hAnsi="Symbol"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3">
    <w:nsid w:val="22041FAF"/>
    <w:multiLevelType w:val="hybridMultilevel"/>
    <w:tmpl w:val="43FE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86FE2"/>
    <w:multiLevelType w:val="hybridMultilevel"/>
    <w:tmpl w:val="496C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B2961"/>
    <w:multiLevelType w:val="hybridMultilevel"/>
    <w:tmpl w:val="443285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2E8390B"/>
    <w:multiLevelType w:val="hybridMultilevel"/>
    <w:tmpl w:val="649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C86123"/>
    <w:multiLevelType w:val="hybridMultilevel"/>
    <w:tmpl w:val="5E4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B01D4"/>
    <w:multiLevelType w:val="multilevel"/>
    <w:tmpl w:val="BF6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E069D"/>
    <w:multiLevelType w:val="hybridMultilevel"/>
    <w:tmpl w:val="EDC8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B37A5"/>
    <w:multiLevelType w:val="hybridMultilevel"/>
    <w:tmpl w:val="0726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C76A73"/>
    <w:multiLevelType w:val="hybridMultilevel"/>
    <w:tmpl w:val="72C2D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3A7AF9"/>
    <w:multiLevelType w:val="hybridMultilevel"/>
    <w:tmpl w:val="2ABAB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C11459"/>
    <w:multiLevelType w:val="hybridMultilevel"/>
    <w:tmpl w:val="29A6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7752FE"/>
    <w:multiLevelType w:val="hybridMultilevel"/>
    <w:tmpl w:val="83E21DFA"/>
    <w:lvl w:ilvl="0" w:tplc="528AFF8E">
      <w:start w:val="1"/>
      <w:numFmt w:val="lowerLetter"/>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25">
    <w:nsid w:val="6E9B6DAE"/>
    <w:multiLevelType w:val="hybridMultilevel"/>
    <w:tmpl w:val="B2E809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E479C5"/>
    <w:multiLevelType w:val="hybridMultilevel"/>
    <w:tmpl w:val="8854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544180"/>
    <w:multiLevelType w:val="hybridMultilevel"/>
    <w:tmpl w:val="328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50734F"/>
    <w:multiLevelType w:val="hybridMultilevel"/>
    <w:tmpl w:val="DE2283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17E2C41"/>
    <w:multiLevelType w:val="hybridMultilevel"/>
    <w:tmpl w:val="0E400D3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0">
    <w:nsid w:val="758119C5"/>
    <w:multiLevelType w:val="hybridMultilevel"/>
    <w:tmpl w:val="30B2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1A4231"/>
    <w:multiLevelType w:val="hybridMultilevel"/>
    <w:tmpl w:val="74C6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2"/>
  </w:num>
  <w:num w:numId="5">
    <w:abstractNumId w:val="8"/>
  </w:num>
  <w:num w:numId="6">
    <w:abstractNumId w:val="31"/>
  </w:num>
  <w:num w:numId="7">
    <w:abstractNumId w:val="5"/>
  </w:num>
  <w:num w:numId="8">
    <w:abstractNumId w:val="22"/>
  </w:num>
  <w:num w:numId="9">
    <w:abstractNumId w:val="15"/>
  </w:num>
  <w:num w:numId="10">
    <w:abstractNumId w:val="27"/>
  </w:num>
  <w:num w:numId="11">
    <w:abstractNumId w:val="7"/>
  </w:num>
  <w:num w:numId="12">
    <w:abstractNumId w:val="30"/>
  </w:num>
  <w:num w:numId="13">
    <w:abstractNumId w:val="16"/>
  </w:num>
  <w:num w:numId="14">
    <w:abstractNumId w:val="6"/>
  </w:num>
  <w:num w:numId="15">
    <w:abstractNumId w:val="4"/>
  </w:num>
  <w:num w:numId="16">
    <w:abstractNumId w:val="17"/>
  </w:num>
  <w:num w:numId="17">
    <w:abstractNumId w:val="24"/>
  </w:num>
  <w:num w:numId="18">
    <w:abstractNumId w:val="12"/>
  </w:num>
  <w:num w:numId="19">
    <w:abstractNumId w:val="20"/>
  </w:num>
  <w:num w:numId="20">
    <w:abstractNumId w:val="21"/>
  </w:num>
  <w:num w:numId="21">
    <w:abstractNumId w:val="13"/>
  </w:num>
  <w:num w:numId="22">
    <w:abstractNumId w:val="14"/>
  </w:num>
  <w:num w:numId="23">
    <w:abstractNumId w:val="11"/>
  </w:num>
  <w:num w:numId="24">
    <w:abstractNumId w:val="26"/>
  </w:num>
  <w:num w:numId="25">
    <w:abstractNumId w:val="9"/>
  </w:num>
  <w:num w:numId="26">
    <w:abstractNumId w:val="28"/>
  </w:num>
  <w:num w:numId="27">
    <w:abstractNumId w:val="19"/>
  </w:num>
  <w:num w:numId="28">
    <w:abstractNumId w:val="23"/>
  </w:num>
  <w:num w:numId="29">
    <w:abstractNumId w:val="3"/>
  </w:num>
  <w:num w:numId="30">
    <w:abstractNumId w:val="10"/>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2"/>
    <w:rsid w:val="00006F5B"/>
    <w:rsid w:val="00023F4F"/>
    <w:rsid w:val="00040C96"/>
    <w:rsid w:val="000428E9"/>
    <w:rsid w:val="000455BC"/>
    <w:rsid w:val="000603B4"/>
    <w:rsid w:val="000615E4"/>
    <w:rsid w:val="0006160D"/>
    <w:rsid w:val="0006313A"/>
    <w:rsid w:val="00066C92"/>
    <w:rsid w:val="00071970"/>
    <w:rsid w:val="000817A3"/>
    <w:rsid w:val="0008248D"/>
    <w:rsid w:val="000826CE"/>
    <w:rsid w:val="00082C50"/>
    <w:rsid w:val="00082CE0"/>
    <w:rsid w:val="00096BCC"/>
    <w:rsid w:val="000A6381"/>
    <w:rsid w:val="000A6EA5"/>
    <w:rsid w:val="000C5BF6"/>
    <w:rsid w:val="000C5C2E"/>
    <w:rsid w:val="000C621F"/>
    <w:rsid w:val="000E0F2F"/>
    <w:rsid w:val="000F2113"/>
    <w:rsid w:val="00105831"/>
    <w:rsid w:val="001136A0"/>
    <w:rsid w:val="00117F0F"/>
    <w:rsid w:val="00126752"/>
    <w:rsid w:val="00127189"/>
    <w:rsid w:val="00145E57"/>
    <w:rsid w:val="0015053C"/>
    <w:rsid w:val="0015420A"/>
    <w:rsid w:val="00171070"/>
    <w:rsid w:val="001717A5"/>
    <w:rsid w:val="00176EFE"/>
    <w:rsid w:val="00182A51"/>
    <w:rsid w:val="00182CFA"/>
    <w:rsid w:val="001B2B5D"/>
    <w:rsid w:val="001B5EC5"/>
    <w:rsid w:val="001C2CE8"/>
    <w:rsid w:val="001C5422"/>
    <w:rsid w:val="001E095E"/>
    <w:rsid w:val="001E1A34"/>
    <w:rsid w:val="001E2033"/>
    <w:rsid w:val="001E2413"/>
    <w:rsid w:val="001E3919"/>
    <w:rsid w:val="001E4C92"/>
    <w:rsid w:val="001E57CA"/>
    <w:rsid w:val="00212A14"/>
    <w:rsid w:val="00216305"/>
    <w:rsid w:val="00217864"/>
    <w:rsid w:val="00224A88"/>
    <w:rsid w:val="00242887"/>
    <w:rsid w:val="0024490F"/>
    <w:rsid w:val="002458F5"/>
    <w:rsid w:val="002459F2"/>
    <w:rsid w:val="0024729D"/>
    <w:rsid w:val="002523FF"/>
    <w:rsid w:val="00266B71"/>
    <w:rsid w:val="0028044A"/>
    <w:rsid w:val="002832A0"/>
    <w:rsid w:val="00291626"/>
    <w:rsid w:val="00293091"/>
    <w:rsid w:val="00296C11"/>
    <w:rsid w:val="002A28A2"/>
    <w:rsid w:val="002A60DF"/>
    <w:rsid w:val="002B3F1A"/>
    <w:rsid w:val="002C10EC"/>
    <w:rsid w:val="002C1794"/>
    <w:rsid w:val="002C6203"/>
    <w:rsid w:val="002E701C"/>
    <w:rsid w:val="00304FCB"/>
    <w:rsid w:val="00323C73"/>
    <w:rsid w:val="00344420"/>
    <w:rsid w:val="003501AA"/>
    <w:rsid w:val="00352E9A"/>
    <w:rsid w:val="003634F5"/>
    <w:rsid w:val="00367CB1"/>
    <w:rsid w:val="0037442D"/>
    <w:rsid w:val="003810F9"/>
    <w:rsid w:val="00390DBE"/>
    <w:rsid w:val="003A0BB4"/>
    <w:rsid w:val="003A1043"/>
    <w:rsid w:val="003A1C31"/>
    <w:rsid w:val="003A35C0"/>
    <w:rsid w:val="003C058A"/>
    <w:rsid w:val="003C2D1E"/>
    <w:rsid w:val="003C6959"/>
    <w:rsid w:val="003C6AFE"/>
    <w:rsid w:val="003E2E0B"/>
    <w:rsid w:val="003F21E3"/>
    <w:rsid w:val="003F73ED"/>
    <w:rsid w:val="004000DF"/>
    <w:rsid w:val="00400E01"/>
    <w:rsid w:val="004106C7"/>
    <w:rsid w:val="00416328"/>
    <w:rsid w:val="0042489F"/>
    <w:rsid w:val="00443E17"/>
    <w:rsid w:val="00445C71"/>
    <w:rsid w:val="004511DD"/>
    <w:rsid w:val="00456177"/>
    <w:rsid w:val="004646D5"/>
    <w:rsid w:val="004747F1"/>
    <w:rsid w:val="0048032C"/>
    <w:rsid w:val="00483562"/>
    <w:rsid w:val="004861FE"/>
    <w:rsid w:val="00493A5A"/>
    <w:rsid w:val="004A0110"/>
    <w:rsid w:val="004A22AA"/>
    <w:rsid w:val="004A741E"/>
    <w:rsid w:val="004C0451"/>
    <w:rsid w:val="004C1CE1"/>
    <w:rsid w:val="004C7FAD"/>
    <w:rsid w:val="004E0788"/>
    <w:rsid w:val="004E0A5D"/>
    <w:rsid w:val="004E6D9E"/>
    <w:rsid w:val="004F4AA4"/>
    <w:rsid w:val="004F55B8"/>
    <w:rsid w:val="004F5E10"/>
    <w:rsid w:val="004F6492"/>
    <w:rsid w:val="004F677A"/>
    <w:rsid w:val="00504041"/>
    <w:rsid w:val="00527267"/>
    <w:rsid w:val="00527A06"/>
    <w:rsid w:val="005301B8"/>
    <w:rsid w:val="00536960"/>
    <w:rsid w:val="00546AC7"/>
    <w:rsid w:val="00553B52"/>
    <w:rsid w:val="00553DAF"/>
    <w:rsid w:val="005564CB"/>
    <w:rsid w:val="0056113F"/>
    <w:rsid w:val="00562D42"/>
    <w:rsid w:val="00567F3C"/>
    <w:rsid w:val="00575D2A"/>
    <w:rsid w:val="005853C0"/>
    <w:rsid w:val="00591432"/>
    <w:rsid w:val="005A386F"/>
    <w:rsid w:val="005A3B43"/>
    <w:rsid w:val="005B02FF"/>
    <w:rsid w:val="005C3968"/>
    <w:rsid w:val="005C542B"/>
    <w:rsid w:val="005D0F0F"/>
    <w:rsid w:val="005D32F2"/>
    <w:rsid w:val="005D3FEB"/>
    <w:rsid w:val="005D6A87"/>
    <w:rsid w:val="005D779D"/>
    <w:rsid w:val="005E7079"/>
    <w:rsid w:val="0061255B"/>
    <w:rsid w:val="00615213"/>
    <w:rsid w:val="00630EA5"/>
    <w:rsid w:val="0063372A"/>
    <w:rsid w:val="00637220"/>
    <w:rsid w:val="00637AEB"/>
    <w:rsid w:val="006520D7"/>
    <w:rsid w:val="006534A3"/>
    <w:rsid w:val="00655B13"/>
    <w:rsid w:val="006713C5"/>
    <w:rsid w:val="00673BBC"/>
    <w:rsid w:val="006774D6"/>
    <w:rsid w:val="006827D5"/>
    <w:rsid w:val="0068733C"/>
    <w:rsid w:val="006943FC"/>
    <w:rsid w:val="006A5AB1"/>
    <w:rsid w:val="006B22D7"/>
    <w:rsid w:val="006B6112"/>
    <w:rsid w:val="006B6741"/>
    <w:rsid w:val="006C1D18"/>
    <w:rsid w:val="006C4C8A"/>
    <w:rsid w:val="006E0DB6"/>
    <w:rsid w:val="006E2DE8"/>
    <w:rsid w:val="006F013A"/>
    <w:rsid w:val="006F6814"/>
    <w:rsid w:val="006F7604"/>
    <w:rsid w:val="00720B8C"/>
    <w:rsid w:val="00733CA1"/>
    <w:rsid w:val="007369FC"/>
    <w:rsid w:val="00745BD5"/>
    <w:rsid w:val="00751AC3"/>
    <w:rsid w:val="00752640"/>
    <w:rsid w:val="00764A8D"/>
    <w:rsid w:val="00765424"/>
    <w:rsid w:val="007761BB"/>
    <w:rsid w:val="00783FD4"/>
    <w:rsid w:val="00785411"/>
    <w:rsid w:val="007B61CB"/>
    <w:rsid w:val="007D1F39"/>
    <w:rsid w:val="007D7A26"/>
    <w:rsid w:val="007E0F4C"/>
    <w:rsid w:val="00807982"/>
    <w:rsid w:val="008105B2"/>
    <w:rsid w:val="00822FA8"/>
    <w:rsid w:val="008268BD"/>
    <w:rsid w:val="0083140D"/>
    <w:rsid w:val="00832E73"/>
    <w:rsid w:val="008333D2"/>
    <w:rsid w:val="00846C45"/>
    <w:rsid w:val="00856F93"/>
    <w:rsid w:val="00873816"/>
    <w:rsid w:val="00876474"/>
    <w:rsid w:val="008838C7"/>
    <w:rsid w:val="008912C6"/>
    <w:rsid w:val="008B10AE"/>
    <w:rsid w:val="008B181B"/>
    <w:rsid w:val="008C2395"/>
    <w:rsid w:val="008D121C"/>
    <w:rsid w:val="008D7E6B"/>
    <w:rsid w:val="008F17F1"/>
    <w:rsid w:val="00901EDD"/>
    <w:rsid w:val="00904BC0"/>
    <w:rsid w:val="0090535E"/>
    <w:rsid w:val="00914936"/>
    <w:rsid w:val="00937168"/>
    <w:rsid w:val="00943161"/>
    <w:rsid w:val="00955E02"/>
    <w:rsid w:val="0097425D"/>
    <w:rsid w:val="00974EDF"/>
    <w:rsid w:val="00986230"/>
    <w:rsid w:val="0099224A"/>
    <w:rsid w:val="00997EA1"/>
    <w:rsid w:val="009A2C93"/>
    <w:rsid w:val="009A400A"/>
    <w:rsid w:val="009B763F"/>
    <w:rsid w:val="009D058B"/>
    <w:rsid w:val="009D05C2"/>
    <w:rsid w:val="009D3D7C"/>
    <w:rsid w:val="009E5DC8"/>
    <w:rsid w:val="009F5D67"/>
    <w:rsid w:val="00A00C0D"/>
    <w:rsid w:val="00A17976"/>
    <w:rsid w:val="00A24AC9"/>
    <w:rsid w:val="00A27DC6"/>
    <w:rsid w:val="00A3757F"/>
    <w:rsid w:val="00A51D72"/>
    <w:rsid w:val="00A62018"/>
    <w:rsid w:val="00A62AE5"/>
    <w:rsid w:val="00A63FA8"/>
    <w:rsid w:val="00A70BF6"/>
    <w:rsid w:val="00A8022E"/>
    <w:rsid w:val="00A8025F"/>
    <w:rsid w:val="00A979FC"/>
    <w:rsid w:val="00AB509D"/>
    <w:rsid w:val="00AB6F4E"/>
    <w:rsid w:val="00AB7054"/>
    <w:rsid w:val="00AC170B"/>
    <w:rsid w:val="00AD1C68"/>
    <w:rsid w:val="00AE262E"/>
    <w:rsid w:val="00B02FCA"/>
    <w:rsid w:val="00B1693F"/>
    <w:rsid w:val="00B221A7"/>
    <w:rsid w:val="00B46D2E"/>
    <w:rsid w:val="00B50459"/>
    <w:rsid w:val="00B54D82"/>
    <w:rsid w:val="00B604EE"/>
    <w:rsid w:val="00B619BA"/>
    <w:rsid w:val="00B81E8A"/>
    <w:rsid w:val="00B93AC4"/>
    <w:rsid w:val="00B94A73"/>
    <w:rsid w:val="00BB3A7D"/>
    <w:rsid w:val="00BB44B7"/>
    <w:rsid w:val="00BC1D93"/>
    <w:rsid w:val="00BC7BDF"/>
    <w:rsid w:val="00BD229B"/>
    <w:rsid w:val="00BE5707"/>
    <w:rsid w:val="00BE68D5"/>
    <w:rsid w:val="00BF7A1E"/>
    <w:rsid w:val="00C126AB"/>
    <w:rsid w:val="00C13957"/>
    <w:rsid w:val="00C16C9E"/>
    <w:rsid w:val="00C241A4"/>
    <w:rsid w:val="00C25614"/>
    <w:rsid w:val="00C34A60"/>
    <w:rsid w:val="00C36797"/>
    <w:rsid w:val="00C44995"/>
    <w:rsid w:val="00C51EE6"/>
    <w:rsid w:val="00C52C87"/>
    <w:rsid w:val="00C543C7"/>
    <w:rsid w:val="00C56FD0"/>
    <w:rsid w:val="00C66309"/>
    <w:rsid w:val="00C7131C"/>
    <w:rsid w:val="00C754DD"/>
    <w:rsid w:val="00C92C64"/>
    <w:rsid w:val="00CA4940"/>
    <w:rsid w:val="00CB3A04"/>
    <w:rsid w:val="00CB68F0"/>
    <w:rsid w:val="00CD40BA"/>
    <w:rsid w:val="00CD6B81"/>
    <w:rsid w:val="00CF5CA2"/>
    <w:rsid w:val="00D158C8"/>
    <w:rsid w:val="00D15C7F"/>
    <w:rsid w:val="00D178DC"/>
    <w:rsid w:val="00D24B39"/>
    <w:rsid w:val="00D37533"/>
    <w:rsid w:val="00D45121"/>
    <w:rsid w:val="00D5364A"/>
    <w:rsid w:val="00D571B2"/>
    <w:rsid w:val="00D62EE0"/>
    <w:rsid w:val="00D63F7E"/>
    <w:rsid w:val="00D65546"/>
    <w:rsid w:val="00D85E02"/>
    <w:rsid w:val="00D8772F"/>
    <w:rsid w:val="00D94EA2"/>
    <w:rsid w:val="00D95788"/>
    <w:rsid w:val="00DA7A87"/>
    <w:rsid w:val="00DB04F5"/>
    <w:rsid w:val="00DE18CD"/>
    <w:rsid w:val="00DE6E99"/>
    <w:rsid w:val="00DF2DC0"/>
    <w:rsid w:val="00E011B3"/>
    <w:rsid w:val="00E03F53"/>
    <w:rsid w:val="00E1773B"/>
    <w:rsid w:val="00E279AF"/>
    <w:rsid w:val="00E27BB7"/>
    <w:rsid w:val="00E30CD1"/>
    <w:rsid w:val="00E37BED"/>
    <w:rsid w:val="00E44BFD"/>
    <w:rsid w:val="00E46FD9"/>
    <w:rsid w:val="00E50212"/>
    <w:rsid w:val="00E513E2"/>
    <w:rsid w:val="00E5515C"/>
    <w:rsid w:val="00E60F26"/>
    <w:rsid w:val="00E637C3"/>
    <w:rsid w:val="00E6384B"/>
    <w:rsid w:val="00E67D83"/>
    <w:rsid w:val="00E74150"/>
    <w:rsid w:val="00E77803"/>
    <w:rsid w:val="00E90AB0"/>
    <w:rsid w:val="00E91AEF"/>
    <w:rsid w:val="00EC03C2"/>
    <w:rsid w:val="00EC5E06"/>
    <w:rsid w:val="00ED401E"/>
    <w:rsid w:val="00EE1B2B"/>
    <w:rsid w:val="00EE423C"/>
    <w:rsid w:val="00EE4E9B"/>
    <w:rsid w:val="00EF4C02"/>
    <w:rsid w:val="00EF6490"/>
    <w:rsid w:val="00F071EB"/>
    <w:rsid w:val="00F12831"/>
    <w:rsid w:val="00F35F40"/>
    <w:rsid w:val="00F419D1"/>
    <w:rsid w:val="00F46DCE"/>
    <w:rsid w:val="00F478BA"/>
    <w:rsid w:val="00F56363"/>
    <w:rsid w:val="00F653CA"/>
    <w:rsid w:val="00F726CD"/>
    <w:rsid w:val="00F72BD5"/>
    <w:rsid w:val="00F779DE"/>
    <w:rsid w:val="00F8264B"/>
    <w:rsid w:val="00F87228"/>
    <w:rsid w:val="00F97670"/>
    <w:rsid w:val="00FA302C"/>
    <w:rsid w:val="00FC09F2"/>
    <w:rsid w:val="00FC221B"/>
    <w:rsid w:val="00FC362C"/>
    <w:rsid w:val="00FD5B64"/>
    <w:rsid w:val="00FD7D7B"/>
    <w:rsid w:val="00FE1BBA"/>
    <w:rsid w:val="00FF2B2B"/>
    <w:rsid w:val="00FF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0292">
      <w:bodyDiv w:val="1"/>
      <w:marLeft w:val="0"/>
      <w:marRight w:val="0"/>
      <w:marTop w:val="0"/>
      <w:marBottom w:val="0"/>
      <w:divBdr>
        <w:top w:val="none" w:sz="0" w:space="0" w:color="auto"/>
        <w:left w:val="none" w:sz="0" w:space="0" w:color="auto"/>
        <w:bottom w:val="none" w:sz="0" w:space="0" w:color="auto"/>
        <w:right w:val="none" w:sz="0" w:space="0" w:color="auto"/>
      </w:divBdr>
      <w:divsChild>
        <w:div w:id="896433989">
          <w:marLeft w:val="0"/>
          <w:marRight w:val="0"/>
          <w:marTop w:val="0"/>
          <w:marBottom w:val="0"/>
          <w:divBdr>
            <w:top w:val="none" w:sz="0" w:space="0" w:color="auto"/>
            <w:left w:val="none" w:sz="0" w:space="0" w:color="auto"/>
            <w:bottom w:val="none" w:sz="0" w:space="0" w:color="auto"/>
            <w:right w:val="none" w:sz="0" w:space="0" w:color="auto"/>
          </w:divBdr>
          <w:divsChild>
            <w:div w:id="570192982">
              <w:marLeft w:val="0"/>
              <w:marRight w:val="0"/>
              <w:marTop w:val="0"/>
              <w:marBottom w:val="0"/>
              <w:divBdr>
                <w:top w:val="none" w:sz="0" w:space="0" w:color="auto"/>
                <w:left w:val="none" w:sz="0" w:space="0" w:color="auto"/>
                <w:bottom w:val="none" w:sz="0" w:space="0" w:color="auto"/>
                <w:right w:val="none" w:sz="0" w:space="0" w:color="auto"/>
              </w:divBdr>
              <w:divsChild>
                <w:div w:id="158694283">
                  <w:marLeft w:val="0"/>
                  <w:marRight w:val="0"/>
                  <w:marTop w:val="0"/>
                  <w:marBottom w:val="0"/>
                  <w:divBdr>
                    <w:top w:val="none" w:sz="0" w:space="0" w:color="auto"/>
                    <w:left w:val="none" w:sz="0" w:space="0" w:color="auto"/>
                    <w:bottom w:val="none" w:sz="0" w:space="0" w:color="auto"/>
                    <w:right w:val="none" w:sz="0" w:space="0" w:color="auto"/>
                  </w:divBdr>
                  <w:divsChild>
                    <w:div w:id="49698862">
                      <w:marLeft w:val="0"/>
                      <w:marRight w:val="0"/>
                      <w:marTop w:val="0"/>
                      <w:marBottom w:val="0"/>
                      <w:divBdr>
                        <w:top w:val="none" w:sz="0" w:space="0" w:color="auto"/>
                        <w:left w:val="none" w:sz="0" w:space="0" w:color="auto"/>
                        <w:bottom w:val="none" w:sz="0" w:space="0" w:color="auto"/>
                        <w:right w:val="none" w:sz="0" w:space="0" w:color="auto"/>
                      </w:divBdr>
                      <w:divsChild>
                        <w:div w:id="765537026">
                          <w:marLeft w:val="0"/>
                          <w:marRight w:val="0"/>
                          <w:marTop w:val="0"/>
                          <w:marBottom w:val="0"/>
                          <w:divBdr>
                            <w:top w:val="none" w:sz="0" w:space="0" w:color="auto"/>
                            <w:left w:val="none" w:sz="0" w:space="0" w:color="auto"/>
                            <w:bottom w:val="none" w:sz="0" w:space="0" w:color="auto"/>
                            <w:right w:val="none" w:sz="0" w:space="0" w:color="auto"/>
                          </w:divBdr>
                          <w:divsChild>
                            <w:div w:id="279646334">
                              <w:marLeft w:val="0"/>
                              <w:marRight w:val="0"/>
                              <w:marTop w:val="0"/>
                              <w:marBottom w:val="0"/>
                              <w:divBdr>
                                <w:top w:val="none" w:sz="0" w:space="0" w:color="auto"/>
                                <w:left w:val="none" w:sz="0" w:space="0" w:color="auto"/>
                                <w:bottom w:val="none" w:sz="0" w:space="0" w:color="auto"/>
                                <w:right w:val="none" w:sz="0" w:space="0" w:color="auto"/>
                              </w:divBdr>
                              <w:divsChild>
                                <w:div w:id="21297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77975">
      <w:bodyDiv w:val="1"/>
      <w:marLeft w:val="0"/>
      <w:marRight w:val="0"/>
      <w:marTop w:val="0"/>
      <w:marBottom w:val="0"/>
      <w:divBdr>
        <w:top w:val="none" w:sz="0" w:space="0" w:color="auto"/>
        <w:left w:val="none" w:sz="0" w:space="0" w:color="auto"/>
        <w:bottom w:val="none" w:sz="0" w:space="0" w:color="auto"/>
        <w:right w:val="none" w:sz="0" w:space="0" w:color="auto"/>
      </w:divBdr>
      <w:divsChild>
        <w:div w:id="1166551705">
          <w:marLeft w:val="0"/>
          <w:marRight w:val="0"/>
          <w:marTop w:val="0"/>
          <w:marBottom w:val="0"/>
          <w:divBdr>
            <w:top w:val="none" w:sz="0" w:space="0" w:color="auto"/>
            <w:left w:val="none" w:sz="0" w:space="0" w:color="auto"/>
            <w:bottom w:val="none" w:sz="0" w:space="0" w:color="auto"/>
            <w:right w:val="none" w:sz="0" w:space="0" w:color="auto"/>
          </w:divBdr>
          <w:divsChild>
            <w:div w:id="1522669945">
              <w:marLeft w:val="0"/>
              <w:marRight w:val="0"/>
              <w:marTop w:val="0"/>
              <w:marBottom w:val="0"/>
              <w:divBdr>
                <w:top w:val="none" w:sz="0" w:space="0" w:color="auto"/>
                <w:left w:val="none" w:sz="0" w:space="0" w:color="auto"/>
                <w:bottom w:val="none" w:sz="0" w:space="0" w:color="auto"/>
                <w:right w:val="none" w:sz="0" w:space="0" w:color="auto"/>
              </w:divBdr>
              <w:divsChild>
                <w:div w:id="1773432282">
                  <w:marLeft w:val="0"/>
                  <w:marRight w:val="0"/>
                  <w:marTop w:val="0"/>
                  <w:marBottom w:val="0"/>
                  <w:divBdr>
                    <w:top w:val="none" w:sz="0" w:space="0" w:color="auto"/>
                    <w:left w:val="none" w:sz="0" w:space="0" w:color="auto"/>
                    <w:bottom w:val="none" w:sz="0" w:space="0" w:color="auto"/>
                    <w:right w:val="none" w:sz="0" w:space="0" w:color="auto"/>
                  </w:divBdr>
                  <w:divsChild>
                    <w:div w:id="1053697463">
                      <w:marLeft w:val="0"/>
                      <w:marRight w:val="0"/>
                      <w:marTop w:val="0"/>
                      <w:marBottom w:val="0"/>
                      <w:divBdr>
                        <w:top w:val="none" w:sz="0" w:space="0" w:color="auto"/>
                        <w:left w:val="none" w:sz="0" w:space="0" w:color="auto"/>
                        <w:bottom w:val="none" w:sz="0" w:space="0" w:color="auto"/>
                        <w:right w:val="none" w:sz="0" w:space="0" w:color="auto"/>
                      </w:divBdr>
                      <w:divsChild>
                        <w:div w:id="2015571966">
                          <w:marLeft w:val="0"/>
                          <w:marRight w:val="0"/>
                          <w:marTop w:val="0"/>
                          <w:marBottom w:val="0"/>
                          <w:divBdr>
                            <w:top w:val="none" w:sz="0" w:space="0" w:color="auto"/>
                            <w:left w:val="none" w:sz="0" w:space="0" w:color="auto"/>
                            <w:bottom w:val="none" w:sz="0" w:space="0" w:color="auto"/>
                            <w:right w:val="none" w:sz="0" w:space="0" w:color="auto"/>
                          </w:divBdr>
                          <w:divsChild>
                            <w:div w:id="1907716180">
                              <w:marLeft w:val="0"/>
                              <w:marRight w:val="0"/>
                              <w:marTop w:val="0"/>
                              <w:marBottom w:val="0"/>
                              <w:divBdr>
                                <w:top w:val="none" w:sz="0" w:space="0" w:color="auto"/>
                                <w:left w:val="none" w:sz="0" w:space="0" w:color="auto"/>
                                <w:bottom w:val="none" w:sz="0" w:space="0" w:color="auto"/>
                                <w:right w:val="none" w:sz="0" w:space="0" w:color="auto"/>
                              </w:divBdr>
                              <w:divsChild>
                                <w:div w:id="1579629215">
                                  <w:marLeft w:val="0"/>
                                  <w:marRight w:val="0"/>
                                  <w:marTop w:val="0"/>
                                  <w:marBottom w:val="0"/>
                                  <w:divBdr>
                                    <w:top w:val="none" w:sz="0" w:space="0" w:color="auto"/>
                                    <w:left w:val="none" w:sz="0" w:space="0" w:color="auto"/>
                                    <w:bottom w:val="none" w:sz="0" w:space="0" w:color="auto"/>
                                    <w:right w:val="none" w:sz="0" w:space="0" w:color="auto"/>
                                  </w:divBdr>
                                  <w:divsChild>
                                    <w:div w:id="1401905345">
                                      <w:marLeft w:val="0"/>
                                      <w:marRight w:val="0"/>
                                      <w:marTop w:val="0"/>
                                      <w:marBottom w:val="0"/>
                                      <w:divBdr>
                                        <w:top w:val="none" w:sz="0" w:space="0" w:color="auto"/>
                                        <w:left w:val="none" w:sz="0" w:space="0" w:color="auto"/>
                                        <w:bottom w:val="none" w:sz="0" w:space="0" w:color="auto"/>
                                        <w:right w:val="none" w:sz="0" w:space="0" w:color="auto"/>
                                      </w:divBdr>
                                      <w:divsChild>
                                        <w:div w:id="29577337">
                                          <w:marLeft w:val="0"/>
                                          <w:marRight w:val="0"/>
                                          <w:marTop w:val="0"/>
                                          <w:marBottom w:val="0"/>
                                          <w:divBdr>
                                            <w:top w:val="none" w:sz="0" w:space="0" w:color="auto"/>
                                            <w:left w:val="none" w:sz="0" w:space="0" w:color="auto"/>
                                            <w:bottom w:val="none" w:sz="0" w:space="0" w:color="auto"/>
                                            <w:right w:val="none" w:sz="0" w:space="0" w:color="auto"/>
                                          </w:divBdr>
                                          <w:divsChild>
                                            <w:div w:id="1961448524">
                                              <w:marLeft w:val="0"/>
                                              <w:marRight w:val="0"/>
                                              <w:marTop w:val="0"/>
                                              <w:marBottom w:val="0"/>
                                              <w:divBdr>
                                                <w:top w:val="none" w:sz="0" w:space="0" w:color="auto"/>
                                                <w:left w:val="none" w:sz="0" w:space="0" w:color="auto"/>
                                                <w:bottom w:val="none" w:sz="0" w:space="0" w:color="auto"/>
                                                <w:right w:val="none" w:sz="0" w:space="0" w:color="auto"/>
                                              </w:divBdr>
                                              <w:divsChild>
                                                <w:div w:id="811799346">
                                                  <w:marLeft w:val="0"/>
                                                  <w:marRight w:val="90"/>
                                                  <w:marTop w:val="0"/>
                                                  <w:marBottom w:val="0"/>
                                                  <w:divBdr>
                                                    <w:top w:val="none" w:sz="0" w:space="0" w:color="auto"/>
                                                    <w:left w:val="none" w:sz="0" w:space="0" w:color="auto"/>
                                                    <w:bottom w:val="none" w:sz="0" w:space="0" w:color="auto"/>
                                                    <w:right w:val="none" w:sz="0" w:space="0" w:color="auto"/>
                                                  </w:divBdr>
                                                  <w:divsChild>
                                                    <w:div w:id="2090614569">
                                                      <w:marLeft w:val="0"/>
                                                      <w:marRight w:val="0"/>
                                                      <w:marTop w:val="0"/>
                                                      <w:marBottom w:val="0"/>
                                                      <w:divBdr>
                                                        <w:top w:val="none" w:sz="0" w:space="0" w:color="auto"/>
                                                        <w:left w:val="none" w:sz="0" w:space="0" w:color="auto"/>
                                                        <w:bottom w:val="none" w:sz="0" w:space="0" w:color="auto"/>
                                                        <w:right w:val="none" w:sz="0" w:space="0" w:color="auto"/>
                                                      </w:divBdr>
                                                      <w:divsChild>
                                                        <w:div w:id="1242446849">
                                                          <w:marLeft w:val="0"/>
                                                          <w:marRight w:val="0"/>
                                                          <w:marTop w:val="0"/>
                                                          <w:marBottom w:val="0"/>
                                                          <w:divBdr>
                                                            <w:top w:val="none" w:sz="0" w:space="0" w:color="auto"/>
                                                            <w:left w:val="none" w:sz="0" w:space="0" w:color="auto"/>
                                                            <w:bottom w:val="none" w:sz="0" w:space="0" w:color="auto"/>
                                                            <w:right w:val="none" w:sz="0" w:space="0" w:color="auto"/>
                                                          </w:divBdr>
                                                          <w:divsChild>
                                                            <w:div w:id="511575786">
                                                              <w:marLeft w:val="0"/>
                                                              <w:marRight w:val="0"/>
                                                              <w:marTop w:val="0"/>
                                                              <w:marBottom w:val="0"/>
                                                              <w:divBdr>
                                                                <w:top w:val="none" w:sz="0" w:space="0" w:color="auto"/>
                                                                <w:left w:val="none" w:sz="0" w:space="0" w:color="auto"/>
                                                                <w:bottom w:val="none" w:sz="0" w:space="0" w:color="auto"/>
                                                                <w:right w:val="none" w:sz="0" w:space="0" w:color="auto"/>
                                                              </w:divBdr>
                                                              <w:divsChild>
                                                                <w:div w:id="1085300036">
                                                                  <w:marLeft w:val="0"/>
                                                                  <w:marRight w:val="0"/>
                                                                  <w:marTop w:val="0"/>
                                                                  <w:marBottom w:val="105"/>
                                                                  <w:divBdr>
                                                                    <w:top w:val="single" w:sz="6" w:space="0" w:color="EDEDED"/>
                                                                    <w:left w:val="single" w:sz="6" w:space="0" w:color="EDEDED"/>
                                                                    <w:bottom w:val="single" w:sz="6" w:space="0" w:color="EDEDED"/>
                                                                    <w:right w:val="single" w:sz="6" w:space="0" w:color="EDEDED"/>
                                                                  </w:divBdr>
                                                                  <w:divsChild>
                                                                    <w:div w:id="632292984">
                                                                      <w:marLeft w:val="0"/>
                                                                      <w:marRight w:val="0"/>
                                                                      <w:marTop w:val="0"/>
                                                                      <w:marBottom w:val="0"/>
                                                                      <w:divBdr>
                                                                        <w:top w:val="none" w:sz="0" w:space="0" w:color="auto"/>
                                                                        <w:left w:val="none" w:sz="0" w:space="0" w:color="auto"/>
                                                                        <w:bottom w:val="none" w:sz="0" w:space="0" w:color="auto"/>
                                                                        <w:right w:val="none" w:sz="0" w:space="0" w:color="auto"/>
                                                                      </w:divBdr>
                                                                      <w:divsChild>
                                                                        <w:div w:id="2067145621">
                                                                          <w:marLeft w:val="0"/>
                                                                          <w:marRight w:val="0"/>
                                                                          <w:marTop w:val="0"/>
                                                                          <w:marBottom w:val="0"/>
                                                                          <w:divBdr>
                                                                            <w:top w:val="none" w:sz="0" w:space="0" w:color="auto"/>
                                                                            <w:left w:val="none" w:sz="0" w:space="0" w:color="auto"/>
                                                                            <w:bottom w:val="none" w:sz="0" w:space="0" w:color="auto"/>
                                                                            <w:right w:val="none" w:sz="0" w:space="0" w:color="auto"/>
                                                                          </w:divBdr>
                                                                          <w:divsChild>
                                                                            <w:div w:id="1168666318">
                                                                              <w:marLeft w:val="0"/>
                                                                              <w:marRight w:val="0"/>
                                                                              <w:marTop w:val="0"/>
                                                                              <w:marBottom w:val="0"/>
                                                                              <w:divBdr>
                                                                                <w:top w:val="none" w:sz="0" w:space="0" w:color="auto"/>
                                                                                <w:left w:val="none" w:sz="0" w:space="0" w:color="auto"/>
                                                                                <w:bottom w:val="none" w:sz="0" w:space="0" w:color="auto"/>
                                                                                <w:right w:val="none" w:sz="0" w:space="0" w:color="auto"/>
                                                                              </w:divBdr>
                                                                              <w:divsChild>
                                                                                <w:div w:id="310908107">
                                                                                  <w:marLeft w:val="180"/>
                                                                                  <w:marRight w:val="180"/>
                                                                                  <w:marTop w:val="0"/>
                                                                                  <w:marBottom w:val="0"/>
                                                                                  <w:divBdr>
                                                                                    <w:top w:val="none" w:sz="0" w:space="0" w:color="auto"/>
                                                                                    <w:left w:val="none" w:sz="0" w:space="0" w:color="auto"/>
                                                                                    <w:bottom w:val="none" w:sz="0" w:space="0" w:color="auto"/>
                                                                                    <w:right w:val="none" w:sz="0" w:space="0" w:color="auto"/>
                                                                                  </w:divBdr>
                                                                                  <w:divsChild>
                                                                                    <w:div w:id="923535518">
                                                                                      <w:marLeft w:val="0"/>
                                                                                      <w:marRight w:val="0"/>
                                                                                      <w:marTop w:val="0"/>
                                                                                      <w:marBottom w:val="0"/>
                                                                                      <w:divBdr>
                                                                                        <w:top w:val="none" w:sz="0" w:space="0" w:color="auto"/>
                                                                                        <w:left w:val="none" w:sz="0" w:space="0" w:color="auto"/>
                                                                                        <w:bottom w:val="none" w:sz="0" w:space="0" w:color="auto"/>
                                                                                        <w:right w:val="none" w:sz="0" w:space="0" w:color="auto"/>
                                                                                      </w:divBdr>
                                                                                      <w:divsChild>
                                                                                        <w:div w:id="73447703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846747945">
                                                                                              <w:marLeft w:val="0"/>
                                                                                              <w:marRight w:val="0"/>
                                                                                              <w:marTop w:val="0"/>
                                                                                              <w:marBottom w:val="0"/>
                                                                                              <w:divBdr>
                                                                                                <w:top w:val="none" w:sz="0" w:space="0" w:color="auto"/>
                                                                                                <w:left w:val="none" w:sz="0" w:space="0" w:color="auto"/>
                                                                                                <w:bottom w:val="none" w:sz="0" w:space="0" w:color="auto"/>
                                                                                                <w:right w:val="none" w:sz="0" w:space="0" w:color="auto"/>
                                                                                              </w:divBdr>
                                                                                            </w:div>
                                                                                            <w:div w:id="19639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xfordshire.gov.uk/htsp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B2DF-52ED-48F9-862A-37EEB581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Barford St John &amp; St Michael Parish Council Meeting</vt:lpstr>
    </vt:vector>
  </TitlesOfParts>
  <Company>Microsoft</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St John &amp; St Michael Parish Council Meeting</dc:title>
  <dc:creator>Ro</dc:creator>
  <cp:lastModifiedBy>Ro Watts</cp:lastModifiedBy>
  <cp:revision>29</cp:revision>
  <cp:lastPrinted>2013-12-10T13:04:00Z</cp:lastPrinted>
  <dcterms:created xsi:type="dcterms:W3CDTF">2013-12-05T14:10:00Z</dcterms:created>
  <dcterms:modified xsi:type="dcterms:W3CDTF">2013-12-10T13:06:00Z</dcterms:modified>
</cp:coreProperties>
</file>